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CD" w:rsidRPr="00464080" w:rsidRDefault="00EA45A9" w:rsidP="00996C87">
      <w:pPr>
        <w:spacing w:beforeLines="0" w:line="260" w:lineRule="exact"/>
        <w:ind w:left="374" w:right="7" w:hanging="379"/>
        <w:jc w:val="center"/>
        <w:rPr>
          <w:rFonts w:eastAsia="標楷體"/>
          <w:b/>
          <w:bCs/>
          <w:sz w:val="28"/>
        </w:rPr>
      </w:pPr>
      <w:r>
        <w:rPr>
          <w:noProof/>
        </w:rPr>
        <w:drawing>
          <wp:anchor distT="0" distB="0" distL="114300" distR="114300" simplePos="0" relativeHeight="251658240" behindDoc="0" locked="0" layoutInCell="1" allowOverlap="1">
            <wp:simplePos x="0" y="0"/>
            <wp:positionH relativeFrom="column">
              <wp:posOffset>-133350</wp:posOffset>
            </wp:positionH>
            <wp:positionV relativeFrom="paragraph">
              <wp:posOffset>-419100</wp:posOffset>
            </wp:positionV>
            <wp:extent cx="863600" cy="85598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660" t="10475" r="67145" b="23048"/>
                    <a:stretch>
                      <a:fillRect/>
                    </a:stretch>
                  </pic:blipFill>
                  <pic:spPr bwMode="auto">
                    <a:xfrm>
                      <a:off x="0" y="0"/>
                      <a:ext cx="863600" cy="855980"/>
                    </a:xfrm>
                    <a:prstGeom prst="rect">
                      <a:avLst/>
                    </a:prstGeom>
                    <a:noFill/>
                  </pic:spPr>
                </pic:pic>
              </a:graphicData>
            </a:graphic>
            <wp14:sizeRelH relativeFrom="page">
              <wp14:pctWidth>0</wp14:pctWidth>
            </wp14:sizeRelH>
            <wp14:sizeRelV relativeFrom="page">
              <wp14:pctHeight>0</wp14:pctHeight>
            </wp14:sizeRelV>
          </wp:anchor>
        </w:drawing>
      </w:r>
      <w:r w:rsidR="00A56CCD" w:rsidRPr="00464080">
        <w:rPr>
          <w:rFonts w:eastAsia="標楷體" w:hint="eastAsia"/>
          <w:b/>
          <w:bCs/>
          <w:sz w:val="28"/>
        </w:rPr>
        <w:t>台灣區電機電子工業同業公會徵展函</w:t>
      </w:r>
    </w:p>
    <w:p w:rsidR="00A56CCD" w:rsidRPr="000E3F10" w:rsidRDefault="00A56CCD" w:rsidP="00996C87">
      <w:pPr>
        <w:tabs>
          <w:tab w:val="left" w:pos="1080"/>
          <w:tab w:val="right" w:pos="10802"/>
        </w:tabs>
        <w:spacing w:beforeLines="0" w:line="260" w:lineRule="exact"/>
        <w:ind w:left="374" w:rightChars="35" w:right="84" w:hanging="379"/>
        <w:jc w:val="right"/>
        <w:rPr>
          <w:rFonts w:eastAsia="標楷體"/>
          <w:bCs/>
          <w:sz w:val="20"/>
        </w:rPr>
      </w:pPr>
      <w:r w:rsidRPr="00464080">
        <w:rPr>
          <w:rFonts w:eastAsia="標楷體"/>
          <w:bCs/>
        </w:rPr>
        <w:tab/>
      </w:r>
      <w:r w:rsidRPr="00464080">
        <w:rPr>
          <w:rFonts w:eastAsia="標楷體"/>
          <w:bCs/>
        </w:rPr>
        <w:tab/>
        <w:t xml:space="preserve">        </w:t>
      </w:r>
      <w:r w:rsidRPr="00FF4FCB">
        <w:rPr>
          <w:rFonts w:eastAsia="標楷體"/>
          <w:bCs/>
        </w:rPr>
        <w:t xml:space="preserve"> </w:t>
      </w:r>
      <w:r w:rsidR="00854DEB">
        <w:rPr>
          <w:rFonts w:eastAsia="標楷體"/>
          <w:bCs/>
          <w:sz w:val="20"/>
        </w:rPr>
        <w:t>113</w:t>
      </w:r>
      <w:r w:rsidRPr="00FF4FCB">
        <w:rPr>
          <w:rFonts w:eastAsia="標楷體" w:hint="eastAsia"/>
          <w:bCs/>
          <w:sz w:val="20"/>
        </w:rPr>
        <w:t>年</w:t>
      </w:r>
      <w:r w:rsidR="008D4B4B">
        <w:rPr>
          <w:rFonts w:eastAsia="標楷體" w:hint="eastAsia"/>
          <w:bCs/>
          <w:sz w:val="20"/>
        </w:rPr>
        <w:t>6</w:t>
      </w:r>
      <w:r w:rsidRPr="00FF4FCB">
        <w:rPr>
          <w:rFonts w:eastAsia="標楷體" w:hint="eastAsia"/>
          <w:bCs/>
          <w:sz w:val="20"/>
        </w:rPr>
        <w:t>月</w:t>
      </w:r>
      <w:r w:rsidR="008D4B4B">
        <w:rPr>
          <w:rFonts w:eastAsia="標楷體" w:hint="eastAsia"/>
          <w:bCs/>
          <w:sz w:val="20"/>
        </w:rPr>
        <w:t>5</w:t>
      </w:r>
      <w:r w:rsidRPr="00FF4FCB">
        <w:rPr>
          <w:rFonts w:eastAsia="標楷體" w:hint="eastAsia"/>
          <w:bCs/>
          <w:sz w:val="20"/>
        </w:rPr>
        <w:t>日</w:t>
      </w:r>
      <w:r w:rsidRPr="00FF4FCB">
        <w:rPr>
          <w:rFonts w:eastAsia="標楷體"/>
          <w:bCs/>
          <w:sz w:val="20"/>
        </w:rPr>
        <w:t xml:space="preserve">  </w:t>
      </w:r>
      <w:r w:rsidRPr="00FF4FCB">
        <w:rPr>
          <w:rFonts w:eastAsia="標楷體" w:hint="eastAsia"/>
          <w:bCs/>
          <w:sz w:val="20"/>
        </w:rPr>
        <w:t>電電貿字第</w:t>
      </w:r>
      <w:r w:rsidR="008D4B4B">
        <w:rPr>
          <w:rFonts w:eastAsia="標楷體" w:hint="eastAsia"/>
          <w:bCs/>
          <w:sz w:val="20"/>
        </w:rPr>
        <w:t>11306-0725</w:t>
      </w:r>
      <w:bookmarkStart w:id="0" w:name="_GoBack"/>
      <w:bookmarkEnd w:id="0"/>
      <w:r w:rsidRPr="00FF4FCB">
        <w:rPr>
          <w:rFonts w:eastAsia="標楷體" w:hint="eastAsia"/>
          <w:bCs/>
          <w:sz w:val="20"/>
        </w:rPr>
        <w:t>號</w:t>
      </w:r>
    </w:p>
    <w:p w:rsidR="00A56CCD" w:rsidRPr="00EA45A9" w:rsidRDefault="00EA45A9" w:rsidP="00996C87">
      <w:pPr>
        <w:spacing w:beforeLines="0" w:line="260" w:lineRule="exact"/>
        <w:ind w:leftChars="25" w:left="439" w:right="7" w:hanging="379"/>
        <w:jc w:val="center"/>
        <w:rPr>
          <w:rFonts w:eastAsia="標楷體"/>
          <w:b/>
          <w:color w:val="7030A0"/>
          <w:spacing w:val="30"/>
          <w:sz w:val="32"/>
          <w:szCs w:val="3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7216" behindDoc="0" locked="0" layoutInCell="1" allowOverlap="1">
                <wp:simplePos x="0" y="0"/>
                <wp:positionH relativeFrom="column">
                  <wp:posOffset>1647825</wp:posOffset>
                </wp:positionH>
                <wp:positionV relativeFrom="paragraph">
                  <wp:posOffset>151130</wp:posOffset>
                </wp:positionV>
                <wp:extent cx="3606800" cy="374650"/>
                <wp:effectExtent l="9525" t="10160" r="1270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374650"/>
                        </a:xfrm>
                        <a:prstGeom prst="horizontalScroll">
                          <a:avLst>
                            <a:gd name="adj" fmla="val 12500"/>
                          </a:avLst>
                        </a:prstGeom>
                        <a:solidFill>
                          <a:srgbClr val="FFFFED"/>
                        </a:solidFill>
                        <a:ln w="9525">
                          <a:solidFill>
                            <a:srgbClr val="000000"/>
                          </a:solidFill>
                          <a:round/>
                          <a:headEnd/>
                          <a:tailEnd/>
                        </a:ln>
                      </wps:spPr>
                      <wps:txbx>
                        <w:txbxContent>
                          <w:p w:rsidR="00A56CCD" w:rsidRPr="00C23ADA" w:rsidRDefault="00A56CCD" w:rsidP="007166B4">
                            <w:pPr>
                              <w:snapToGrid w:val="0"/>
                              <w:spacing w:beforeLines="0" w:line="320" w:lineRule="exact"/>
                              <w:ind w:left="235" w:right="7" w:hangingChars="100" w:hanging="240"/>
                              <w:jc w:val="center"/>
                              <w:rPr>
                                <w:rFonts w:eastAsia="華康魏碑體"/>
                                <w:b/>
                                <w:color w:val="C00000"/>
                                <w:szCs w:val="24"/>
                              </w:rPr>
                            </w:pPr>
                            <w:r w:rsidRPr="00C23ADA">
                              <w:rPr>
                                <w:rFonts w:eastAsia="標楷體" w:hint="eastAsia"/>
                                <w:b/>
                                <w:color w:val="C00000"/>
                                <w:szCs w:val="24"/>
                              </w:rPr>
                              <w:t>本會將向有關單位申請補助，於展後補助參展廠商</w:t>
                            </w:r>
                          </w:p>
                          <w:p w:rsidR="00A56CCD" w:rsidRPr="00933730" w:rsidRDefault="00A56CCD" w:rsidP="007166B4">
                            <w:pPr>
                              <w:spacing w:before="108"/>
                              <w:ind w:left="374" w:right="7" w:hanging="37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129.75pt;margin-top:11.9pt;width:284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" fillcolor="#ffffed">
                <v:textbox>
                  <w:txbxContent>
                    <w:p w:rsidR="00A56CCD" w:rsidRPr="00C23ADA" w:rsidRDefault="00A56CCD" w:rsidP="007166B4">
                      <w:pPr>
                        <w:snapToGrid w:val="0"/>
                        <w:spacing w:beforeLines="0" w:line="320" w:lineRule="exact"/>
                        <w:ind w:left="235" w:right="7" w:hangingChars="100" w:hanging="240"/>
                        <w:jc w:val="center"/>
                        <w:rPr>
                          <w:rFonts w:eastAsia="華康魏碑體"/>
                          <w:b/>
                          <w:color w:val="C00000"/>
                          <w:szCs w:val="24"/>
                        </w:rPr>
                      </w:pPr>
                      <w:r w:rsidRPr="00C23ADA">
                        <w:rPr>
                          <w:rFonts w:eastAsia="標楷體" w:hint="eastAsia"/>
                          <w:b/>
                          <w:color w:val="C00000"/>
                          <w:szCs w:val="24"/>
                        </w:rPr>
                        <w:t>本會將向有關單位申請補助，於展後補助參展廠商</w:t>
                      </w:r>
                    </w:p>
                    <w:p w:rsidR="00A56CCD" w:rsidRPr="00933730" w:rsidRDefault="00A56CCD" w:rsidP="007166B4">
                      <w:pPr>
                        <w:spacing w:before="108"/>
                        <w:ind w:left="374" w:right="7" w:hanging="379"/>
                        <w:jc w:val="center"/>
                      </w:pPr>
                    </w:p>
                  </w:txbxContent>
                </v:textbox>
              </v:shape>
            </w:pict>
          </mc:Fallback>
        </mc:AlternateContent>
      </w:r>
      <w:r w:rsidR="00A56CCD" w:rsidRPr="000C27B5">
        <w:rPr>
          <w:rFonts w:eastAsia="標楷體"/>
          <w:b/>
          <w:color w:val="7030A0"/>
          <w:sz w:val="32"/>
          <w:szCs w:val="32"/>
        </w:rPr>
        <w:t>2</w:t>
      </w:r>
      <w:r w:rsidR="00A56CCD">
        <w:rPr>
          <w:rFonts w:eastAsia="標楷體"/>
          <w:b/>
          <w:color w:val="7030A0"/>
          <w:sz w:val="32"/>
          <w:szCs w:val="32"/>
        </w:rPr>
        <w:t>02</w:t>
      </w:r>
      <w:r w:rsidR="00373891">
        <w:rPr>
          <w:rFonts w:eastAsia="標楷體"/>
          <w:b/>
          <w:color w:val="7030A0"/>
          <w:sz w:val="32"/>
          <w:szCs w:val="32"/>
        </w:rPr>
        <w:t>4</w:t>
      </w:r>
      <w:r w:rsidR="00A56CCD" w:rsidRPr="000C27B5">
        <w:rPr>
          <w:rFonts w:eastAsia="標楷體" w:hint="eastAsia"/>
          <w:b/>
          <w:color w:val="7030A0"/>
          <w:sz w:val="32"/>
          <w:szCs w:val="32"/>
        </w:rPr>
        <w:t>年德國國際醫療製造業零配件</w:t>
      </w:r>
      <w:r w:rsidR="00A56CCD" w:rsidRPr="000C27B5">
        <w:rPr>
          <w:rFonts w:eastAsia="標楷體"/>
          <w:b/>
          <w:color w:val="7030A0"/>
          <w:sz w:val="32"/>
          <w:szCs w:val="32"/>
        </w:rPr>
        <w:t>/</w:t>
      </w:r>
      <w:r w:rsidR="00A56CCD" w:rsidRPr="000C27B5">
        <w:rPr>
          <w:rFonts w:eastAsia="標楷體" w:hint="eastAsia"/>
          <w:b/>
          <w:color w:val="7030A0"/>
          <w:sz w:val="32"/>
          <w:szCs w:val="32"/>
        </w:rPr>
        <w:t>原材料展</w:t>
      </w:r>
      <w:r w:rsidR="00A56CCD">
        <w:rPr>
          <w:rFonts w:eastAsia="標楷體"/>
          <w:b/>
          <w:color w:val="7030A0"/>
          <w:sz w:val="32"/>
          <w:szCs w:val="32"/>
        </w:rPr>
        <w:t xml:space="preserve"> </w:t>
      </w:r>
      <w:r w:rsidR="00373891">
        <w:rPr>
          <w:rFonts w:eastAsia="標楷體"/>
          <w:b/>
          <w:color w:val="7030A0"/>
          <w:sz w:val="32"/>
          <w:szCs w:val="32"/>
        </w:rPr>
        <w:t>(COMPAMED 2024</w:t>
      </w:r>
      <w:r w:rsidR="00A56CCD" w:rsidRPr="000C27B5">
        <w:rPr>
          <w:rFonts w:eastAsia="標楷體"/>
          <w:b/>
          <w:color w:val="7030A0"/>
          <w:sz w:val="32"/>
          <w:szCs w:val="32"/>
        </w:rPr>
        <w:t>)</w:t>
      </w:r>
    </w:p>
    <w:p w:rsidR="00A56CCD" w:rsidRPr="00EA45A9" w:rsidRDefault="00A56CCD" w:rsidP="00996C87">
      <w:pPr>
        <w:spacing w:beforeLines="0" w:line="260" w:lineRule="exact"/>
        <w:ind w:left="659" w:right="7" w:hanging="664"/>
        <w:jc w:val="center"/>
        <w:rPr>
          <w:rFonts w:eastAsia="標楷體"/>
          <w:b/>
          <w:spacing w:val="30"/>
          <w:sz w:val="36"/>
          <w:szCs w:val="36"/>
          <w14:shadow w14:blurRad="50800" w14:dist="38100" w14:dir="2700000" w14:sx="100000" w14:sy="100000" w14:kx="0" w14:ky="0" w14:algn="tl">
            <w14:srgbClr w14:val="000000">
              <w14:alpha w14:val="60000"/>
            </w14:srgbClr>
          </w14:shadow>
        </w:rPr>
      </w:pPr>
    </w:p>
    <w:p w:rsidR="00A56CCD" w:rsidRPr="00EA45A9" w:rsidRDefault="00A56CCD" w:rsidP="00996C87">
      <w:pPr>
        <w:spacing w:beforeLines="0" w:line="260" w:lineRule="exact"/>
        <w:ind w:left="659" w:right="7" w:hanging="664"/>
        <w:jc w:val="center"/>
        <w:rPr>
          <w:rFonts w:eastAsia="標楷體"/>
          <w:b/>
          <w:spacing w:val="30"/>
          <w:sz w:val="36"/>
          <w:szCs w:val="36"/>
          <w14:shadow w14:blurRad="50800" w14:dist="38100" w14:dir="2700000" w14:sx="100000" w14:sy="100000" w14:kx="0" w14:ky="0" w14:algn="tl">
            <w14:srgbClr w14:val="000000">
              <w14:alpha w14:val="60000"/>
            </w14:srgbClr>
          </w14:shadow>
        </w:rPr>
      </w:pPr>
    </w:p>
    <w:p w:rsidR="00A56CCD" w:rsidRDefault="00A56CCD" w:rsidP="00996C87">
      <w:pPr>
        <w:spacing w:beforeLines="0" w:line="260" w:lineRule="exact"/>
        <w:ind w:leftChars="98" w:left="235" w:right="7" w:firstLineChars="0" w:firstLine="0"/>
        <w:rPr>
          <w:rFonts w:eastAsia="標楷體"/>
          <w:sz w:val="22"/>
          <w:szCs w:val="24"/>
        </w:rPr>
      </w:pPr>
      <w:r>
        <w:rPr>
          <w:rFonts w:eastAsia="標楷體" w:hint="eastAsia"/>
          <w:sz w:val="22"/>
          <w:szCs w:val="24"/>
        </w:rPr>
        <w:t>近年</w:t>
      </w:r>
      <w:r w:rsidRPr="00755828">
        <w:rPr>
          <w:rFonts w:eastAsia="標楷體"/>
          <w:sz w:val="22"/>
          <w:szCs w:val="24"/>
        </w:rPr>
        <w:t>COVID-19</w:t>
      </w:r>
      <w:proofErr w:type="gramStart"/>
      <w:r w:rsidRPr="00755828">
        <w:rPr>
          <w:rFonts w:eastAsia="標楷體" w:hint="eastAsia"/>
          <w:sz w:val="22"/>
          <w:szCs w:val="24"/>
        </w:rPr>
        <w:t>疫情</w:t>
      </w:r>
      <w:r>
        <w:rPr>
          <w:rFonts w:eastAsia="標楷體" w:hint="eastAsia"/>
          <w:sz w:val="22"/>
          <w:szCs w:val="24"/>
        </w:rPr>
        <w:t>及</w:t>
      </w:r>
      <w:proofErr w:type="gramEnd"/>
      <w:r w:rsidRPr="00755828">
        <w:rPr>
          <w:rFonts w:eastAsia="標楷體" w:hint="eastAsia"/>
          <w:sz w:val="22"/>
          <w:szCs w:val="24"/>
        </w:rPr>
        <w:t>人口高齡化</w:t>
      </w:r>
      <w:r>
        <w:rPr>
          <w:rFonts w:eastAsia="標楷體" w:hint="eastAsia"/>
          <w:sz w:val="22"/>
          <w:szCs w:val="24"/>
        </w:rPr>
        <w:t>趨勢促使</w:t>
      </w:r>
      <w:r w:rsidRPr="00755828">
        <w:rPr>
          <w:rFonts w:eastAsia="標楷體" w:hint="eastAsia"/>
          <w:sz w:val="22"/>
          <w:szCs w:val="24"/>
        </w:rPr>
        <w:t>各國積極尋求更有效率的醫療解決方案，</w:t>
      </w:r>
      <w:r>
        <w:rPr>
          <w:rFonts w:eastAsia="標楷體" w:hint="eastAsia"/>
          <w:sz w:val="22"/>
          <w:szCs w:val="24"/>
        </w:rPr>
        <w:t>帶動醫療成為全球成長最強勁的產業之</w:t>
      </w:r>
      <w:proofErr w:type="gramStart"/>
      <w:r>
        <w:rPr>
          <w:rFonts w:eastAsia="標楷體" w:hint="eastAsia"/>
          <w:sz w:val="22"/>
          <w:szCs w:val="24"/>
        </w:rPr>
        <w:t>一</w:t>
      </w:r>
      <w:proofErr w:type="gramEnd"/>
      <w:r>
        <w:rPr>
          <w:rFonts w:eastAsia="標楷體" w:hint="eastAsia"/>
          <w:sz w:val="22"/>
          <w:szCs w:val="24"/>
        </w:rPr>
        <w:t>。</w:t>
      </w:r>
      <w:r>
        <w:rPr>
          <w:rFonts w:eastAsia="標楷體"/>
          <w:sz w:val="22"/>
          <w:szCs w:val="24"/>
        </w:rPr>
        <w:t>COMPAMED</w:t>
      </w:r>
      <w:r>
        <w:rPr>
          <w:rFonts w:eastAsia="標楷體" w:hint="eastAsia"/>
          <w:sz w:val="22"/>
          <w:szCs w:val="24"/>
        </w:rPr>
        <w:t>是醫療製造業供應商首屈一指的國際展覽，與全球</w:t>
      </w:r>
      <w:r w:rsidRPr="00596ADB">
        <w:rPr>
          <w:rFonts w:eastAsia="標楷體" w:hint="eastAsia"/>
          <w:sz w:val="22"/>
          <w:szCs w:val="24"/>
        </w:rPr>
        <w:t>最大的醫療展覽</w:t>
      </w:r>
      <w:proofErr w:type="gramStart"/>
      <w:r>
        <w:rPr>
          <w:rFonts w:eastAsia="標楷體"/>
          <w:sz w:val="22"/>
          <w:szCs w:val="24"/>
        </w:rPr>
        <w:t>—</w:t>
      </w:r>
      <w:proofErr w:type="gramEnd"/>
      <w:r w:rsidRPr="00A5142D">
        <w:rPr>
          <w:rFonts w:eastAsia="標楷體" w:hint="eastAsia"/>
          <w:sz w:val="22"/>
          <w:szCs w:val="24"/>
        </w:rPr>
        <w:t>杜塞道夫國際醫療器材展</w:t>
      </w:r>
      <w:r>
        <w:rPr>
          <w:rFonts w:eastAsia="標楷體"/>
          <w:sz w:val="22"/>
          <w:szCs w:val="24"/>
        </w:rPr>
        <w:t>(</w:t>
      </w:r>
      <w:r w:rsidRPr="00A5142D">
        <w:rPr>
          <w:rFonts w:eastAsia="標楷體"/>
          <w:sz w:val="22"/>
          <w:szCs w:val="24"/>
        </w:rPr>
        <w:t>MEDICA)</w:t>
      </w:r>
      <w:r w:rsidRPr="00596ADB">
        <w:rPr>
          <w:rFonts w:eastAsia="標楷體" w:hint="eastAsia"/>
          <w:sz w:val="22"/>
          <w:szCs w:val="24"/>
        </w:rPr>
        <w:t>同期展出</w:t>
      </w:r>
      <w:r>
        <w:rPr>
          <w:rFonts w:eastAsia="標楷體" w:hint="eastAsia"/>
          <w:sz w:val="22"/>
          <w:szCs w:val="24"/>
        </w:rPr>
        <w:t>，兩展聯合展示</w:t>
      </w:r>
      <w:r w:rsidRPr="00A5142D">
        <w:rPr>
          <w:rFonts w:eastAsia="標楷體" w:hint="eastAsia"/>
          <w:sz w:val="22"/>
          <w:szCs w:val="24"/>
        </w:rPr>
        <w:t>範圍涵蓋醫療設備供應鏈中幾乎所有產品與服務，共創獨步全球</w:t>
      </w:r>
      <w:r>
        <w:rPr>
          <w:rFonts w:eastAsia="標楷體" w:hint="eastAsia"/>
          <w:sz w:val="22"/>
          <w:szCs w:val="24"/>
        </w:rPr>
        <w:t>的醫療平台</w:t>
      </w:r>
      <w:r w:rsidRPr="00A5142D">
        <w:rPr>
          <w:rFonts w:eastAsia="標楷體" w:hint="eastAsia"/>
          <w:sz w:val="22"/>
          <w:szCs w:val="24"/>
        </w:rPr>
        <w:t>。</w:t>
      </w:r>
      <w:r w:rsidR="00827FF1">
        <w:rPr>
          <w:rFonts w:eastAsia="標楷體"/>
          <w:sz w:val="22"/>
          <w:szCs w:val="24"/>
        </w:rPr>
        <w:t>202</w:t>
      </w:r>
      <w:r w:rsidR="00373891">
        <w:rPr>
          <w:rFonts w:eastAsia="標楷體"/>
          <w:sz w:val="22"/>
          <w:szCs w:val="24"/>
        </w:rPr>
        <w:t>3</w:t>
      </w:r>
      <w:r>
        <w:rPr>
          <w:rFonts w:eastAsia="標楷體" w:hint="eastAsia"/>
          <w:sz w:val="22"/>
          <w:szCs w:val="24"/>
        </w:rPr>
        <w:t>年</w:t>
      </w:r>
      <w:r w:rsidR="00D43046">
        <w:rPr>
          <w:rFonts w:eastAsia="標楷體" w:hint="eastAsia"/>
          <w:sz w:val="22"/>
          <w:szCs w:val="24"/>
        </w:rPr>
        <w:t>此展吸引</w:t>
      </w:r>
      <w:r w:rsidR="00D43046">
        <w:rPr>
          <w:rFonts w:eastAsia="標楷體"/>
          <w:sz w:val="22"/>
          <w:szCs w:val="24"/>
        </w:rPr>
        <w:t>36</w:t>
      </w:r>
      <w:r>
        <w:rPr>
          <w:rFonts w:eastAsia="標楷體" w:hint="eastAsia"/>
          <w:sz w:val="22"/>
          <w:szCs w:val="24"/>
        </w:rPr>
        <w:t>國</w:t>
      </w:r>
      <w:r w:rsidR="00D43046">
        <w:rPr>
          <w:rFonts w:eastAsia="標楷體"/>
          <w:sz w:val="22"/>
          <w:szCs w:val="24"/>
        </w:rPr>
        <w:t>735</w:t>
      </w:r>
      <w:r>
        <w:rPr>
          <w:rFonts w:eastAsia="標楷體" w:hint="eastAsia"/>
          <w:sz w:val="22"/>
          <w:szCs w:val="24"/>
        </w:rPr>
        <w:t>家參展商，</w:t>
      </w:r>
      <w:r w:rsidR="00D43046">
        <w:rPr>
          <w:rFonts w:eastAsia="標楷體"/>
          <w:sz w:val="22"/>
          <w:szCs w:val="24"/>
        </w:rPr>
        <w:t>83</w:t>
      </w:r>
      <w:r>
        <w:rPr>
          <w:rFonts w:eastAsia="標楷體"/>
          <w:sz w:val="22"/>
          <w:szCs w:val="24"/>
        </w:rPr>
        <w:t>,000</w:t>
      </w:r>
      <w:r>
        <w:rPr>
          <w:rFonts w:eastAsia="標楷體" w:hint="eastAsia"/>
          <w:sz w:val="22"/>
          <w:szCs w:val="24"/>
        </w:rPr>
        <w:t>人次參觀。</w:t>
      </w:r>
      <w:r w:rsidRPr="00A5142D">
        <w:rPr>
          <w:rFonts w:eastAsia="標楷體"/>
          <w:sz w:val="22"/>
          <w:szCs w:val="24"/>
        </w:rPr>
        <w:t>COMPAMED</w:t>
      </w:r>
      <w:r w:rsidRPr="00A5142D">
        <w:rPr>
          <w:rFonts w:eastAsia="標楷體" w:hint="eastAsia"/>
          <w:sz w:val="22"/>
          <w:szCs w:val="24"/>
        </w:rPr>
        <w:t>目標觀眾包括生產</w:t>
      </w:r>
      <w:r w:rsidRPr="00A5142D">
        <w:rPr>
          <w:rFonts w:eastAsia="標楷體"/>
          <w:sz w:val="22"/>
          <w:szCs w:val="24"/>
        </w:rPr>
        <w:t>/</w:t>
      </w:r>
      <w:r w:rsidRPr="00A5142D">
        <w:rPr>
          <w:rFonts w:eastAsia="標楷體" w:hint="eastAsia"/>
          <w:sz w:val="22"/>
          <w:szCs w:val="24"/>
        </w:rPr>
        <w:t>設計</w:t>
      </w:r>
      <w:r w:rsidRPr="00A5142D">
        <w:rPr>
          <w:rFonts w:eastAsia="標楷體"/>
          <w:sz w:val="22"/>
          <w:szCs w:val="24"/>
        </w:rPr>
        <w:t>/</w:t>
      </w:r>
      <w:r w:rsidRPr="00A5142D">
        <w:rPr>
          <w:rFonts w:eastAsia="標楷體" w:hint="eastAsia"/>
          <w:sz w:val="22"/>
          <w:szCs w:val="24"/>
        </w:rPr>
        <w:t>研發部門及工程師、技</w:t>
      </w:r>
      <w:r>
        <w:rPr>
          <w:rFonts w:eastAsia="標楷體" w:hint="eastAsia"/>
          <w:sz w:val="22"/>
          <w:szCs w:val="24"/>
        </w:rPr>
        <w:t>術採購、品質管控、規格驗證、醫療產品規劃與生產</w:t>
      </w:r>
      <w:r w:rsidRPr="00A5142D">
        <w:rPr>
          <w:rFonts w:eastAsia="標楷體" w:hint="eastAsia"/>
          <w:sz w:val="22"/>
          <w:szCs w:val="24"/>
        </w:rPr>
        <w:t>相關專業人士及</w:t>
      </w:r>
      <w:r w:rsidRPr="00A5142D">
        <w:rPr>
          <w:rFonts w:eastAsia="標楷體"/>
          <w:sz w:val="22"/>
          <w:szCs w:val="24"/>
        </w:rPr>
        <w:t>MEDICA</w:t>
      </w:r>
      <w:r w:rsidRPr="00A5142D">
        <w:rPr>
          <w:rFonts w:eastAsia="標楷體" w:hint="eastAsia"/>
          <w:sz w:val="22"/>
          <w:szCs w:val="24"/>
        </w:rPr>
        <w:t>參展商。</w:t>
      </w:r>
    </w:p>
    <w:p w:rsidR="00A56CCD" w:rsidRPr="00BE27D1" w:rsidRDefault="00A56CCD" w:rsidP="00996C87">
      <w:pPr>
        <w:spacing w:beforeLines="0" w:afterLines="30" w:after="108" w:line="260" w:lineRule="exact"/>
        <w:ind w:leftChars="-1" w:left="-2" w:right="7" w:firstLineChars="0" w:firstLine="0"/>
        <w:jc w:val="center"/>
        <w:rPr>
          <w:rFonts w:eastAsia="標楷體"/>
          <w:b/>
          <w:sz w:val="28"/>
          <w:szCs w:val="24"/>
          <w:u w:val="single"/>
        </w:rPr>
      </w:pPr>
      <w:r w:rsidRPr="00BE27D1">
        <w:rPr>
          <w:rFonts w:eastAsia="標楷體" w:hint="eastAsia"/>
          <w:b/>
          <w:sz w:val="28"/>
          <w:szCs w:val="24"/>
          <w:u w:val="single"/>
        </w:rPr>
        <w:t>參展須知</w:t>
      </w:r>
    </w:p>
    <w:p w:rsidR="00A56CCD" w:rsidRPr="000962BA" w:rsidRDefault="00A56CCD" w:rsidP="00996C87">
      <w:pPr>
        <w:snapToGrid w:val="0"/>
        <w:spacing w:beforeLines="0" w:line="260" w:lineRule="exact"/>
        <w:ind w:leftChars="8" w:left="173" w:right="7" w:hangingChars="70" w:hanging="154"/>
        <w:rPr>
          <w:rFonts w:eastAsia="標楷體"/>
          <w:sz w:val="22"/>
          <w:szCs w:val="22"/>
        </w:rPr>
      </w:pPr>
      <w:r w:rsidRPr="00D30CF2">
        <w:rPr>
          <w:rFonts w:ascii="新細明體" w:hAnsi="新細明體" w:cs="Segoe UI Emoji"/>
          <w:b/>
          <w:sz w:val="22"/>
          <w:szCs w:val="22"/>
        </w:rPr>
        <w:t xml:space="preserve"> </w:t>
      </w:r>
      <w:r w:rsidRPr="000962BA">
        <w:rPr>
          <w:rFonts w:ascii="細明體" w:eastAsia="細明體" w:hAnsi="細明體" w:cs="細明體" w:hint="eastAsia"/>
          <w:b/>
          <w:sz w:val="22"/>
          <w:szCs w:val="22"/>
        </w:rPr>
        <w:t>◆</w:t>
      </w:r>
      <w:r w:rsidRPr="000962BA">
        <w:rPr>
          <w:rFonts w:eastAsia="標楷體"/>
          <w:b/>
          <w:sz w:val="22"/>
          <w:szCs w:val="22"/>
        </w:rPr>
        <w:t xml:space="preserve"> </w:t>
      </w:r>
      <w:r w:rsidRPr="000962BA">
        <w:rPr>
          <w:rFonts w:eastAsia="標楷體" w:hint="eastAsia"/>
          <w:b/>
          <w:sz w:val="22"/>
          <w:szCs w:val="22"/>
        </w:rPr>
        <w:t>展覽日期</w:t>
      </w:r>
      <w:r w:rsidRPr="000962BA">
        <w:rPr>
          <w:rFonts w:eastAsia="標楷體" w:hint="eastAsia"/>
          <w:sz w:val="22"/>
          <w:szCs w:val="22"/>
        </w:rPr>
        <w:t>：</w:t>
      </w:r>
      <w:r w:rsidR="00373891">
        <w:rPr>
          <w:rFonts w:eastAsia="標楷體"/>
          <w:sz w:val="22"/>
          <w:szCs w:val="22"/>
        </w:rPr>
        <w:t>2024</w:t>
      </w:r>
      <w:r w:rsidRPr="000962BA">
        <w:rPr>
          <w:rFonts w:eastAsia="標楷體" w:hint="eastAsia"/>
          <w:sz w:val="22"/>
          <w:szCs w:val="22"/>
        </w:rPr>
        <w:t>年</w:t>
      </w:r>
      <w:r w:rsidRPr="000962BA">
        <w:rPr>
          <w:rFonts w:eastAsia="標楷體"/>
          <w:sz w:val="22"/>
          <w:szCs w:val="22"/>
        </w:rPr>
        <w:t>11</w:t>
      </w:r>
      <w:r w:rsidRPr="000962BA">
        <w:rPr>
          <w:rFonts w:eastAsia="標楷體" w:hint="eastAsia"/>
          <w:sz w:val="22"/>
          <w:szCs w:val="22"/>
        </w:rPr>
        <w:t>月</w:t>
      </w:r>
      <w:r w:rsidR="00373891">
        <w:rPr>
          <w:rFonts w:eastAsia="標楷體"/>
          <w:sz w:val="22"/>
          <w:szCs w:val="22"/>
        </w:rPr>
        <w:t>11</w:t>
      </w:r>
      <w:r w:rsidRPr="000962BA">
        <w:rPr>
          <w:rFonts w:eastAsia="標楷體" w:hint="eastAsia"/>
          <w:sz w:val="22"/>
          <w:szCs w:val="22"/>
        </w:rPr>
        <w:t>日至</w:t>
      </w:r>
      <w:r w:rsidRPr="000962BA">
        <w:rPr>
          <w:rFonts w:eastAsia="標楷體"/>
          <w:sz w:val="22"/>
          <w:szCs w:val="22"/>
        </w:rPr>
        <w:t>11</w:t>
      </w:r>
      <w:r w:rsidRPr="000962BA">
        <w:rPr>
          <w:rFonts w:eastAsia="標楷體" w:hint="eastAsia"/>
          <w:sz w:val="22"/>
          <w:szCs w:val="22"/>
        </w:rPr>
        <w:t>月</w:t>
      </w:r>
      <w:r>
        <w:rPr>
          <w:rFonts w:eastAsia="標楷體"/>
          <w:sz w:val="22"/>
          <w:szCs w:val="22"/>
        </w:rPr>
        <w:t>1</w:t>
      </w:r>
      <w:r w:rsidR="00373891">
        <w:rPr>
          <w:rFonts w:eastAsia="標楷體"/>
          <w:sz w:val="22"/>
          <w:szCs w:val="22"/>
        </w:rPr>
        <w:t>4</w:t>
      </w:r>
      <w:r>
        <w:rPr>
          <w:rFonts w:eastAsia="標楷體" w:hint="eastAsia"/>
          <w:sz w:val="22"/>
          <w:szCs w:val="22"/>
        </w:rPr>
        <w:t>日</w:t>
      </w:r>
      <w:r>
        <w:rPr>
          <w:rFonts w:eastAsia="標楷體"/>
          <w:sz w:val="22"/>
          <w:szCs w:val="22"/>
        </w:rPr>
        <w:t xml:space="preserve"> (</w:t>
      </w:r>
      <w:r w:rsidRPr="000962BA">
        <w:rPr>
          <w:rFonts w:eastAsia="標楷體" w:hint="eastAsia"/>
          <w:sz w:val="22"/>
          <w:szCs w:val="22"/>
        </w:rPr>
        <w:t>共</w:t>
      </w:r>
      <w:r w:rsidRPr="000962BA">
        <w:rPr>
          <w:rFonts w:eastAsia="標楷體"/>
          <w:sz w:val="22"/>
          <w:szCs w:val="22"/>
        </w:rPr>
        <w:t>4</w:t>
      </w:r>
      <w:r>
        <w:rPr>
          <w:rFonts w:eastAsia="標楷體" w:hint="eastAsia"/>
          <w:sz w:val="22"/>
          <w:szCs w:val="22"/>
        </w:rPr>
        <w:t>天</w:t>
      </w:r>
      <w:r>
        <w:rPr>
          <w:rFonts w:eastAsia="標楷體"/>
          <w:sz w:val="22"/>
          <w:szCs w:val="22"/>
        </w:rPr>
        <w:t>)</w:t>
      </w:r>
    </w:p>
    <w:p w:rsidR="00A56CCD" w:rsidRDefault="00A56CCD" w:rsidP="00996C87">
      <w:pPr>
        <w:snapToGrid w:val="0"/>
        <w:spacing w:beforeLines="0" w:line="260" w:lineRule="exact"/>
        <w:ind w:leftChars="8" w:left="173" w:right="7" w:hangingChars="70" w:hanging="154"/>
        <w:rPr>
          <w:rFonts w:eastAsia="標楷體"/>
          <w:sz w:val="22"/>
          <w:szCs w:val="22"/>
        </w:rPr>
      </w:pPr>
      <w:r w:rsidRPr="00D30CF2">
        <w:rPr>
          <w:rFonts w:ascii="新細明體" w:hAnsi="新細明體" w:cs="Segoe UI Emoji"/>
          <w:b/>
          <w:sz w:val="22"/>
          <w:szCs w:val="22"/>
        </w:rPr>
        <w:t xml:space="preserve"> </w:t>
      </w:r>
      <w:r w:rsidRPr="000962BA">
        <w:rPr>
          <w:rFonts w:ascii="細明體" w:eastAsia="細明體" w:hAnsi="細明體" w:cs="細明體" w:hint="eastAsia"/>
          <w:b/>
          <w:sz w:val="22"/>
          <w:szCs w:val="22"/>
        </w:rPr>
        <w:t>◆</w:t>
      </w:r>
      <w:r w:rsidRPr="000962BA">
        <w:rPr>
          <w:rFonts w:eastAsia="標楷體"/>
          <w:b/>
          <w:sz w:val="22"/>
          <w:szCs w:val="22"/>
        </w:rPr>
        <w:t xml:space="preserve"> </w:t>
      </w:r>
      <w:r w:rsidRPr="000962BA">
        <w:rPr>
          <w:rFonts w:eastAsia="標楷體" w:hint="eastAsia"/>
          <w:b/>
          <w:sz w:val="22"/>
          <w:szCs w:val="22"/>
        </w:rPr>
        <w:t>展覽地點</w:t>
      </w:r>
      <w:r w:rsidRPr="000962BA">
        <w:rPr>
          <w:rFonts w:eastAsia="標楷體" w:hint="eastAsia"/>
          <w:sz w:val="22"/>
          <w:szCs w:val="22"/>
        </w:rPr>
        <w:t>：</w:t>
      </w:r>
      <w:r>
        <w:rPr>
          <w:rFonts w:eastAsia="標楷體" w:hint="eastAsia"/>
          <w:sz w:val="22"/>
          <w:szCs w:val="22"/>
        </w:rPr>
        <w:t>德國</w:t>
      </w:r>
      <w:r w:rsidRPr="00DE620F">
        <w:rPr>
          <w:rFonts w:eastAsia="標楷體" w:hint="eastAsia"/>
          <w:sz w:val="22"/>
          <w:szCs w:val="22"/>
        </w:rPr>
        <w:t>杜塞道夫展覽館</w:t>
      </w:r>
      <w:r w:rsidRPr="000962BA">
        <w:rPr>
          <w:rFonts w:eastAsia="標楷體"/>
          <w:sz w:val="22"/>
          <w:szCs w:val="22"/>
        </w:rPr>
        <w:t xml:space="preserve"> (</w:t>
      </w:r>
      <w:r>
        <w:rPr>
          <w:rFonts w:eastAsia="標楷體"/>
          <w:sz w:val="22"/>
          <w:szCs w:val="22"/>
        </w:rPr>
        <w:t>Messe Düsseldorf)</w:t>
      </w:r>
    </w:p>
    <w:p w:rsidR="00A56CCD" w:rsidRDefault="00A56CCD" w:rsidP="00996C87">
      <w:pPr>
        <w:snapToGrid w:val="0"/>
        <w:spacing w:beforeLines="0" w:line="260" w:lineRule="exact"/>
        <w:ind w:leftChars="5" w:left="166" w:rightChars="117" w:right="281" w:hangingChars="70" w:hanging="154"/>
        <w:rPr>
          <w:rFonts w:eastAsia="標楷體"/>
          <w:sz w:val="22"/>
          <w:szCs w:val="22"/>
        </w:rPr>
      </w:pPr>
      <w:r w:rsidRPr="00D30CF2">
        <w:rPr>
          <w:rFonts w:ascii="新細明體" w:hAnsi="新細明體" w:cs="Segoe UI Emoji"/>
          <w:b/>
          <w:sz w:val="22"/>
          <w:szCs w:val="22"/>
        </w:rPr>
        <w:t xml:space="preserve"> </w:t>
      </w:r>
      <w:r w:rsidRPr="000962BA">
        <w:rPr>
          <w:rFonts w:ascii="細明體" w:eastAsia="細明體" w:hAnsi="細明體" w:cs="細明體" w:hint="eastAsia"/>
          <w:b/>
          <w:sz w:val="22"/>
          <w:szCs w:val="22"/>
        </w:rPr>
        <w:t>◆</w:t>
      </w:r>
      <w:r>
        <w:rPr>
          <w:rFonts w:eastAsia="標楷體"/>
          <w:b/>
          <w:sz w:val="22"/>
          <w:szCs w:val="22"/>
        </w:rPr>
        <w:t xml:space="preserve"> </w:t>
      </w:r>
      <w:r w:rsidRPr="000962BA">
        <w:rPr>
          <w:rFonts w:eastAsia="標楷體" w:hint="eastAsia"/>
          <w:b/>
          <w:sz w:val="22"/>
          <w:szCs w:val="22"/>
        </w:rPr>
        <w:t>展出項目</w:t>
      </w:r>
      <w:r w:rsidRPr="000962BA">
        <w:rPr>
          <w:rFonts w:eastAsia="標楷體" w:hint="eastAsia"/>
          <w:sz w:val="22"/>
          <w:szCs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886"/>
      </w:tblGrid>
      <w:tr w:rsidR="00D43046" w:rsidRPr="00096AE0" w:rsidTr="00624C80">
        <w:trPr>
          <w:trHeight w:val="404"/>
        </w:trPr>
        <w:tc>
          <w:tcPr>
            <w:tcW w:w="1994"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醫療技術零配件</w:t>
            </w:r>
          </w:p>
        </w:tc>
        <w:tc>
          <w:tcPr>
            <w:tcW w:w="7938"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零配件</w:t>
            </w:r>
            <w:r w:rsidRPr="00D43046">
              <w:rPr>
                <w:rFonts w:eastAsia="標楷體"/>
                <w:sz w:val="22"/>
                <w:szCs w:val="24"/>
              </w:rPr>
              <w:t>/</w:t>
            </w:r>
            <w:r w:rsidRPr="00D43046">
              <w:rPr>
                <w:rFonts w:eastAsia="標楷體"/>
                <w:sz w:val="22"/>
                <w:szCs w:val="24"/>
              </w:rPr>
              <w:t>模具</w:t>
            </w:r>
            <w:r w:rsidRPr="00D43046">
              <w:rPr>
                <w:rFonts w:eastAsia="標楷體"/>
                <w:sz w:val="22"/>
                <w:szCs w:val="24"/>
              </w:rPr>
              <w:t>/</w:t>
            </w:r>
            <w:r w:rsidRPr="00D43046">
              <w:rPr>
                <w:rFonts w:eastAsia="標楷體"/>
                <w:sz w:val="22"/>
                <w:szCs w:val="24"/>
              </w:rPr>
              <w:t>驅動系統</w:t>
            </w:r>
            <w:r w:rsidRPr="00D43046">
              <w:rPr>
                <w:rFonts w:eastAsia="標楷體"/>
                <w:sz w:val="22"/>
                <w:szCs w:val="24"/>
              </w:rPr>
              <w:t>/</w:t>
            </w:r>
            <w:r w:rsidRPr="00D43046">
              <w:rPr>
                <w:rFonts w:eastAsia="標楷體"/>
                <w:sz w:val="22"/>
                <w:szCs w:val="24"/>
              </w:rPr>
              <w:t>管</w:t>
            </w:r>
            <w:r w:rsidRPr="00D43046">
              <w:rPr>
                <w:rFonts w:eastAsia="標楷體"/>
                <w:sz w:val="22"/>
                <w:szCs w:val="24"/>
              </w:rPr>
              <w:t>/</w:t>
            </w:r>
            <w:r w:rsidRPr="00D43046">
              <w:rPr>
                <w:rFonts w:eastAsia="標楷體"/>
                <w:sz w:val="22"/>
                <w:szCs w:val="24"/>
              </w:rPr>
              <w:t>過濾器</w:t>
            </w:r>
            <w:r w:rsidRPr="00D43046">
              <w:rPr>
                <w:rFonts w:eastAsia="標楷體"/>
                <w:sz w:val="22"/>
                <w:szCs w:val="24"/>
              </w:rPr>
              <w:t>/</w:t>
            </w:r>
            <w:r w:rsidRPr="00D43046">
              <w:rPr>
                <w:rFonts w:eastAsia="標楷體"/>
                <w:sz w:val="22"/>
                <w:szCs w:val="24"/>
              </w:rPr>
              <w:t>泵</w:t>
            </w:r>
            <w:r w:rsidRPr="00D43046">
              <w:rPr>
                <w:rFonts w:eastAsia="標楷體"/>
                <w:sz w:val="22"/>
                <w:szCs w:val="24"/>
              </w:rPr>
              <w:t>/</w:t>
            </w:r>
            <w:r w:rsidRPr="00D43046">
              <w:rPr>
                <w:rFonts w:eastAsia="標楷體"/>
                <w:sz w:val="22"/>
                <w:szCs w:val="24"/>
              </w:rPr>
              <w:t>閥門</w:t>
            </w:r>
            <w:r w:rsidRPr="00D43046">
              <w:rPr>
                <w:rFonts w:eastAsia="標楷體"/>
                <w:sz w:val="22"/>
                <w:szCs w:val="24"/>
              </w:rPr>
              <w:t>/</w:t>
            </w:r>
            <w:r w:rsidRPr="00D43046">
              <w:rPr>
                <w:rFonts w:eastAsia="標楷體"/>
                <w:sz w:val="22"/>
                <w:szCs w:val="24"/>
              </w:rPr>
              <w:t>電子儀器</w:t>
            </w:r>
            <w:r w:rsidRPr="00D43046">
              <w:rPr>
                <w:rFonts w:eastAsia="標楷體"/>
                <w:sz w:val="22"/>
                <w:szCs w:val="24"/>
              </w:rPr>
              <w:t>/</w:t>
            </w:r>
            <w:r w:rsidRPr="00D43046">
              <w:rPr>
                <w:rFonts w:eastAsia="標楷體"/>
                <w:sz w:val="22"/>
                <w:szCs w:val="24"/>
              </w:rPr>
              <w:t>設備通訊</w:t>
            </w:r>
            <w:r w:rsidRPr="00D43046">
              <w:rPr>
                <w:rFonts w:eastAsia="標楷體"/>
                <w:sz w:val="22"/>
                <w:szCs w:val="24"/>
              </w:rPr>
              <w:t>/IT/</w:t>
            </w:r>
            <w:r w:rsidRPr="00D43046">
              <w:rPr>
                <w:rFonts w:eastAsia="標楷體"/>
                <w:sz w:val="22"/>
                <w:szCs w:val="24"/>
              </w:rPr>
              <w:t>網路系統等</w:t>
            </w:r>
          </w:p>
        </w:tc>
      </w:tr>
      <w:tr w:rsidR="00D43046" w:rsidRPr="00096AE0" w:rsidTr="00624C80">
        <w:trPr>
          <w:trHeight w:val="498"/>
        </w:trPr>
        <w:tc>
          <w:tcPr>
            <w:tcW w:w="1994"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原材料</w:t>
            </w:r>
          </w:p>
        </w:tc>
        <w:tc>
          <w:tcPr>
            <w:tcW w:w="7938"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塑料和彈性體</w:t>
            </w:r>
            <w:r w:rsidRPr="00D43046">
              <w:rPr>
                <w:rFonts w:eastAsia="標楷體"/>
                <w:sz w:val="22"/>
                <w:szCs w:val="24"/>
              </w:rPr>
              <w:t>/</w:t>
            </w:r>
            <w:r w:rsidRPr="00D43046">
              <w:rPr>
                <w:rFonts w:eastAsia="標楷體"/>
                <w:sz w:val="22"/>
                <w:szCs w:val="24"/>
              </w:rPr>
              <w:t>樹脂</w:t>
            </w:r>
            <w:r w:rsidRPr="00D43046">
              <w:rPr>
                <w:rFonts w:eastAsia="標楷體"/>
                <w:sz w:val="22"/>
                <w:szCs w:val="24"/>
              </w:rPr>
              <w:t>/</w:t>
            </w:r>
            <w:r w:rsidRPr="00D43046">
              <w:rPr>
                <w:rFonts w:eastAsia="標楷體"/>
                <w:sz w:val="22"/>
                <w:szCs w:val="24"/>
              </w:rPr>
              <w:t>原料</w:t>
            </w:r>
            <w:r w:rsidRPr="00D43046">
              <w:rPr>
                <w:rFonts w:eastAsia="標楷體"/>
                <w:sz w:val="22"/>
                <w:szCs w:val="24"/>
              </w:rPr>
              <w:t>/</w:t>
            </w:r>
            <w:r w:rsidRPr="00D43046">
              <w:rPr>
                <w:rFonts w:eastAsia="標楷體"/>
                <w:sz w:val="22"/>
                <w:szCs w:val="24"/>
              </w:rPr>
              <w:t>奈米材料</w:t>
            </w:r>
            <w:r w:rsidRPr="00D43046">
              <w:rPr>
                <w:rFonts w:eastAsia="標楷體"/>
                <w:sz w:val="22"/>
                <w:szCs w:val="24"/>
              </w:rPr>
              <w:t>/</w:t>
            </w:r>
            <w:r w:rsidRPr="00D43046">
              <w:rPr>
                <w:rFonts w:eastAsia="標楷體"/>
                <w:sz w:val="22"/>
                <w:szCs w:val="24"/>
              </w:rPr>
              <w:t>黏合劑</w:t>
            </w:r>
            <w:r w:rsidRPr="00D43046">
              <w:rPr>
                <w:rFonts w:eastAsia="標楷體"/>
                <w:sz w:val="22"/>
                <w:szCs w:val="24"/>
              </w:rPr>
              <w:t>/</w:t>
            </w:r>
            <w:r w:rsidRPr="00D43046">
              <w:rPr>
                <w:rFonts w:eastAsia="標楷體"/>
                <w:sz w:val="22"/>
                <w:szCs w:val="24"/>
              </w:rPr>
              <w:t>智能材料</w:t>
            </w:r>
            <w:r w:rsidRPr="00D43046">
              <w:rPr>
                <w:rFonts w:eastAsia="標楷體"/>
                <w:sz w:val="22"/>
                <w:szCs w:val="24"/>
              </w:rPr>
              <w:t>/</w:t>
            </w:r>
            <w:r w:rsidRPr="00D43046">
              <w:rPr>
                <w:rFonts w:eastAsia="標楷體"/>
                <w:sz w:val="22"/>
                <w:szCs w:val="24"/>
              </w:rPr>
              <w:t>生物相容性材料</w:t>
            </w:r>
            <w:r w:rsidRPr="00D43046">
              <w:rPr>
                <w:rFonts w:eastAsia="標楷體"/>
                <w:sz w:val="22"/>
                <w:szCs w:val="24"/>
              </w:rPr>
              <w:t>/</w:t>
            </w:r>
            <w:r w:rsidRPr="00D43046">
              <w:rPr>
                <w:rFonts w:eastAsia="標楷體"/>
                <w:sz w:val="22"/>
                <w:szCs w:val="24"/>
              </w:rPr>
              <w:t>塗料及功能性表面等</w:t>
            </w:r>
          </w:p>
        </w:tc>
      </w:tr>
      <w:tr w:rsidR="00D43046" w:rsidRPr="00096AE0" w:rsidTr="00624C80">
        <w:trPr>
          <w:trHeight w:val="378"/>
        </w:trPr>
        <w:tc>
          <w:tcPr>
            <w:tcW w:w="1994"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微</w:t>
            </w:r>
            <w:r w:rsidRPr="00D43046">
              <w:rPr>
                <w:rFonts w:eastAsia="標楷體"/>
                <w:sz w:val="22"/>
                <w:szCs w:val="24"/>
              </w:rPr>
              <w:t>/</w:t>
            </w:r>
            <w:r w:rsidRPr="00D43046">
              <w:rPr>
                <w:rFonts w:eastAsia="標楷體"/>
                <w:sz w:val="22"/>
                <w:szCs w:val="24"/>
              </w:rPr>
              <w:t>奈米技術</w:t>
            </w:r>
          </w:p>
        </w:tc>
        <w:tc>
          <w:tcPr>
            <w:tcW w:w="7938"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微流體設備</w:t>
            </w:r>
            <w:r w:rsidRPr="00D43046">
              <w:rPr>
                <w:rFonts w:eastAsia="標楷體"/>
                <w:sz w:val="22"/>
                <w:szCs w:val="24"/>
              </w:rPr>
              <w:t>/Chip</w:t>
            </w:r>
            <w:r w:rsidRPr="00D43046">
              <w:rPr>
                <w:rFonts w:eastAsia="標楷體"/>
                <w:sz w:val="22"/>
                <w:szCs w:val="24"/>
              </w:rPr>
              <w:t>實驗室</w:t>
            </w:r>
            <w:r w:rsidRPr="00D43046">
              <w:rPr>
                <w:rFonts w:eastAsia="標楷體"/>
                <w:sz w:val="22"/>
                <w:szCs w:val="24"/>
              </w:rPr>
              <w:t>/</w:t>
            </w:r>
            <w:proofErr w:type="gramStart"/>
            <w:r w:rsidRPr="00D43046">
              <w:rPr>
                <w:rFonts w:eastAsia="標楷體"/>
                <w:sz w:val="22"/>
                <w:szCs w:val="24"/>
              </w:rPr>
              <w:t>微致動</w:t>
            </w:r>
            <w:proofErr w:type="gramEnd"/>
            <w:r w:rsidRPr="00D43046">
              <w:rPr>
                <w:rFonts w:eastAsia="標楷體"/>
                <w:sz w:val="22"/>
                <w:szCs w:val="24"/>
              </w:rPr>
              <w:t>器</w:t>
            </w:r>
            <w:r w:rsidRPr="00D43046">
              <w:rPr>
                <w:rFonts w:eastAsia="標楷體"/>
                <w:sz w:val="22"/>
                <w:szCs w:val="24"/>
              </w:rPr>
              <w:t>/</w:t>
            </w:r>
            <w:r w:rsidRPr="00D43046">
              <w:rPr>
                <w:rFonts w:eastAsia="標楷體"/>
                <w:sz w:val="22"/>
                <w:szCs w:val="24"/>
              </w:rPr>
              <w:t>微結構</w:t>
            </w:r>
            <w:r w:rsidRPr="00D43046">
              <w:rPr>
                <w:rFonts w:eastAsia="標楷體"/>
                <w:sz w:val="22"/>
                <w:szCs w:val="24"/>
              </w:rPr>
              <w:t>/</w:t>
            </w:r>
            <w:proofErr w:type="gramStart"/>
            <w:r w:rsidRPr="00D43046">
              <w:rPr>
                <w:rFonts w:eastAsia="標楷體"/>
                <w:sz w:val="22"/>
                <w:szCs w:val="24"/>
              </w:rPr>
              <w:t>微感測</w:t>
            </w:r>
            <w:proofErr w:type="gramEnd"/>
            <w:r w:rsidRPr="00D43046">
              <w:rPr>
                <w:rFonts w:eastAsia="標楷體"/>
                <w:sz w:val="22"/>
                <w:szCs w:val="24"/>
              </w:rPr>
              <w:t>器</w:t>
            </w:r>
            <w:r w:rsidRPr="00D43046">
              <w:rPr>
                <w:rFonts w:eastAsia="標楷體"/>
                <w:sz w:val="22"/>
                <w:szCs w:val="24"/>
              </w:rPr>
              <w:t>/</w:t>
            </w:r>
            <w:proofErr w:type="gramStart"/>
            <w:r w:rsidRPr="00D43046">
              <w:rPr>
                <w:rFonts w:eastAsia="標楷體"/>
                <w:sz w:val="22"/>
                <w:szCs w:val="24"/>
              </w:rPr>
              <w:t>遞藥系統</w:t>
            </w:r>
            <w:proofErr w:type="gramEnd"/>
            <w:r w:rsidRPr="00D43046">
              <w:rPr>
                <w:rFonts w:eastAsia="標楷體"/>
                <w:sz w:val="22"/>
                <w:szCs w:val="24"/>
              </w:rPr>
              <w:t>等</w:t>
            </w:r>
          </w:p>
        </w:tc>
      </w:tr>
      <w:tr w:rsidR="00D43046" w:rsidRPr="00096AE0" w:rsidTr="00624C80">
        <w:trPr>
          <w:trHeight w:val="694"/>
        </w:trPr>
        <w:tc>
          <w:tcPr>
            <w:tcW w:w="1994"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生產、製造</w:t>
            </w:r>
          </w:p>
        </w:tc>
        <w:tc>
          <w:tcPr>
            <w:tcW w:w="7938"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工程</w:t>
            </w:r>
            <w:r w:rsidRPr="00D43046">
              <w:rPr>
                <w:rFonts w:eastAsia="標楷體"/>
                <w:sz w:val="22"/>
                <w:szCs w:val="24"/>
              </w:rPr>
              <w:t>/</w:t>
            </w:r>
            <w:r w:rsidRPr="00D43046">
              <w:rPr>
                <w:rFonts w:eastAsia="標楷體"/>
                <w:sz w:val="22"/>
                <w:szCs w:val="24"/>
              </w:rPr>
              <w:t>系統合作</w:t>
            </w:r>
            <w:r w:rsidRPr="00D43046">
              <w:rPr>
                <w:rFonts w:eastAsia="標楷體"/>
                <w:sz w:val="22"/>
                <w:szCs w:val="24"/>
              </w:rPr>
              <w:t>/</w:t>
            </w:r>
            <w:r w:rsidRPr="00D43046">
              <w:rPr>
                <w:rFonts w:eastAsia="標楷體"/>
                <w:sz w:val="22"/>
                <w:szCs w:val="24"/>
              </w:rPr>
              <w:t>設計</w:t>
            </w:r>
            <w:r w:rsidRPr="00D43046">
              <w:rPr>
                <w:rFonts w:eastAsia="標楷體"/>
                <w:sz w:val="22"/>
                <w:szCs w:val="24"/>
              </w:rPr>
              <w:t>/</w:t>
            </w:r>
            <w:r w:rsidRPr="00D43046">
              <w:rPr>
                <w:rFonts w:eastAsia="標楷體"/>
                <w:sz w:val="22"/>
                <w:szCs w:val="24"/>
              </w:rPr>
              <w:t>研發</w:t>
            </w:r>
            <w:r w:rsidRPr="00D43046">
              <w:rPr>
                <w:rFonts w:eastAsia="標楷體"/>
                <w:sz w:val="22"/>
                <w:szCs w:val="24"/>
              </w:rPr>
              <w:t>/</w:t>
            </w:r>
            <w:r w:rsidRPr="00D43046">
              <w:rPr>
                <w:rFonts w:eastAsia="標楷體"/>
                <w:sz w:val="22"/>
                <w:szCs w:val="24"/>
              </w:rPr>
              <w:t>組裝</w:t>
            </w:r>
            <w:r w:rsidRPr="00D43046">
              <w:rPr>
                <w:rFonts w:eastAsia="標楷體"/>
                <w:sz w:val="22"/>
                <w:szCs w:val="24"/>
              </w:rPr>
              <w:t>/</w:t>
            </w:r>
            <w:r w:rsidRPr="00D43046">
              <w:rPr>
                <w:rFonts w:eastAsia="標楷體"/>
                <w:sz w:val="22"/>
                <w:szCs w:val="24"/>
              </w:rPr>
              <w:t>自動化及生產技術</w:t>
            </w:r>
            <w:r w:rsidRPr="00D43046">
              <w:rPr>
                <w:rFonts w:eastAsia="標楷體"/>
                <w:sz w:val="22"/>
                <w:szCs w:val="24"/>
              </w:rPr>
              <w:t>/</w:t>
            </w:r>
            <w:r w:rsidRPr="00D43046">
              <w:rPr>
                <w:rFonts w:eastAsia="標楷體"/>
                <w:sz w:val="22"/>
                <w:szCs w:val="24"/>
              </w:rPr>
              <w:t>成型設備</w:t>
            </w:r>
            <w:r w:rsidRPr="00D43046">
              <w:rPr>
                <w:rFonts w:eastAsia="標楷體"/>
                <w:sz w:val="22"/>
                <w:szCs w:val="24"/>
              </w:rPr>
              <w:t>/</w:t>
            </w:r>
            <w:r w:rsidRPr="00D43046">
              <w:rPr>
                <w:rFonts w:eastAsia="標楷體"/>
                <w:sz w:val="22"/>
                <w:szCs w:val="24"/>
              </w:rPr>
              <w:t>精密加工</w:t>
            </w:r>
            <w:r w:rsidRPr="00D43046">
              <w:rPr>
                <w:rFonts w:eastAsia="標楷體"/>
                <w:sz w:val="22"/>
                <w:szCs w:val="24"/>
              </w:rPr>
              <w:t>/</w:t>
            </w:r>
            <w:r w:rsidRPr="00D43046">
              <w:rPr>
                <w:rFonts w:eastAsia="標楷體"/>
                <w:sz w:val="22"/>
                <w:szCs w:val="24"/>
              </w:rPr>
              <w:t>組裝</w:t>
            </w:r>
            <w:r w:rsidRPr="00D43046">
              <w:rPr>
                <w:rFonts w:eastAsia="標楷體"/>
                <w:sz w:val="22"/>
                <w:szCs w:val="24"/>
              </w:rPr>
              <w:t>/</w:t>
            </w:r>
            <w:r w:rsidRPr="00D43046">
              <w:rPr>
                <w:rFonts w:eastAsia="標楷體"/>
                <w:sz w:val="22"/>
                <w:szCs w:val="24"/>
              </w:rPr>
              <w:t>無塵室技術與設備</w:t>
            </w:r>
            <w:r w:rsidRPr="00D43046">
              <w:rPr>
                <w:rFonts w:eastAsia="標楷體"/>
                <w:sz w:val="22"/>
                <w:szCs w:val="24"/>
              </w:rPr>
              <w:t>/</w:t>
            </w:r>
            <w:r w:rsidRPr="00D43046">
              <w:rPr>
                <w:rFonts w:eastAsia="標楷體"/>
                <w:sz w:val="22"/>
                <w:szCs w:val="24"/>
              </w:rPr>
              <w:t>電腦輔助開發與製造（</w:t>
            </w:r>
            <w:r w:rsidRPr="00D43046">
              <w:rPr>
                <w:rFonts w:eastAsia="標楷體"/>
                <w:sz w:val="22"/>
                <w:szCs w:val="24"/>
              </w:rPr>
              <w:t>CAD/CAM</w:t>
            </w:r>
            <w:r w:rsidRPr="00D43046">
              <w:rPr>
                <w:rFonts w:eastAsia="標楷體"/>
                <w:sz w:val="22"/>
                <w:szCs w:val="24"/>
              </w:rPr>
              <w:t>）</w:t>
            </w:r>
            <w:r w:rsidRPr="00D43046">
              <w:rPr>
                <w:rFonts w:eastAsia="標楷體"/>
                <w:sz w:val="22"/>
                <w:szCs w:val="24"/>
              </w:rPr>
              <w:t>/</w:t>
            </w:r>
            <w:r w:rsidRPr="00D43046">
              <w:rPr>
                <w:rFonts w:eastAsia="標楷體"/>
                <w:sz w:val="22"/>
                <w:szCs w:val="24"/>
              </w:rPr>
              <w:t>加工技術</w:t>
            </w:r>
            <w:r w:rsidRPr="00D43046">
              <w:rPr>
                <w:rFonts w:eastAsia="標楷體"/>
                <w:sz w:val="22"/>
                <w:szCs w:val="24"/>
              </w:rPr>
              <w:t>/</w:t>
            </w:r>
            <w:r w:rsidRPr="00D43046">
              <w:rPr>
                <w:rFonts w:eastAsia="標楷體"/>
                <w:sz w:val="22"/>
                <w:szCs w:val="24"/>
              </w:rPr>
              <w:t>質量管理</w:t>
            </w:r>
            <w:r w:rsidRPr="00D43046">
              <w:rPr>
                <w:rFonts w:eastAsia="標楷體"/>
                <w:sz w:val="22"/>
                <w:szCs w:val="24"/>
              </w:rPr>
              <w:t>/</w:t>
            </w:r>
            <w:r w:rsidRPr="00D43046">
              <w:rPr>
                <w:rFonts w:eastAsia="標楷體"/>
                <w:sz w:val="22"/>
                <w:szCs w:val="24"/>
              </w:rPr>
              <w:t>包裝等</w:t>
            </w:r>
          </w:p>
        </w:tc>
      </w:tr>
      <w:tr w:rsidR="00D43046" w:rsidRPr="00096AE0" w:rsidTr="00624C80">
        <w:trPr>
          <w:trHeight w:val="421"/>
        </w:trPr>
        <w:tc>
          <w:tcPr>
            <w:tcW w:w="1994"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檢測設備</w:t>
            </w:r>
          </w:p>
        </w:tc>
        <w:tc>
          <w:tcPr>
            <w:tcW w:w="7938" w:type="dxa"/>
            <w:vAlign w:val="center"/>
          </w:tcPr>
          <w:p w:rsidR="00D43046" w:rsidRPr="00D43046" w:rsidRDefault="00D43046" w:rsidP="00996C87">
            <w:pPr>
              <w:spacing w:beforeLines="0" w:line="260" w:lineRule="exact"/>
              <w:ind w:leftChars="98" w:left="235" w:right="7" w:firstLineChars="0" w:firstLine="0"/>
              <w:rPr>
                <w:rFonts w:eastAsia="標楷體"/>
                <w:sz w:val="22"/>
                <w:szCs w:val="24"/>
              </w:rPr>
            </w:pPr>
            <w:r w:rsidRPr="00D43046">
              <w:rPr>
                <w:rFonts w:eastAsia="標楷體"/>
                <w:sz w:val="22"/>
                <w:szCs w:val="24"/>
              </w:rPr>
              <w:t>檢測系統</w:t>
            </w:r>
            <w:r w:rsidRPr="00D43046">
              <w:rPr>
                <w:rFonts w:eastAsia="標楷體"/>
                <w:sz w:val="22"/>
                <w:szCs w:val="24"/>
              </w:rPr>
              <w:t>/</w:t>
            </w:r>
            <w:r w:rsidRPr="00D43046">
              <w:rPr>
                <w:rFonts w:eastAsia="標楷體"/>
                <w:sz w:val="22"/>
                <w:szCs w:val="24"/>
              </w:rPr>
              <w:t>檢測服務</w:t>
            </w:r>
            <w:r w:rsidRPr="00D43046">
              <w:rPr>
                <w:rFonts w:eastAsia="標楷體"/>
                <w:sz w:val="22"/>
                <w:szCs w:val="24"/>
              </w:rPr>
              <w:t>/</w:t>
            </w:r>
            <w:r w:rsidRPr="00D43046">
              <w:rPr>
                <w:rFonts w:eastAsia="標楷體"/>
                <w:sz w:val="22"/>
                <w:szCs w:val="24"/>
              </w:rPr>
              <w:t>檢驗設備</w:t>
            </w:r>
            <w:r w:rsidRPr="00D43046">
              <w:rPr>
                <w:rFonts w:eastAsia="標楷體"/>
                <w:sz w:val="22"/>
                <w:szCs w:val="24"/>
              </w:rPr>
              <w:t>/</w:t>
            </w:r>
            <w:r w:rsidRPr="00D43046">
              <w:rPr>
                <w:rFonts w:eastAsia="標楷體"/>
                <w:sz w:val="22"/>
                <w:szCs w:val="24"/>
              </w:rPr>
              <w:t>檢測標準等</w:t>
            </w:r>
          </w:p>
        </w:tc>
      </w:tr>
    </w:tbl>
    <w:p w:rsidR="00A56CCD" w:rsidRPr="00624C80" w:rsidRDefault="00A56CCD" w:rsidP="00996C87">
      <w:pPr>
        <w:snapToGrid w:val="0"/>
        <w:spacing w:beforeLines="0" w:line="260" w:lineRule="exact"/>
        <w:ind w:leftChars="60" w:left="1562" w:rightChars="117" w:right="281" w:hangingChars="644" w:hanging="1418"/>
        <w:rPr>
          <w:rFonts w:eastAsia="標楷體"/>
          <w:sz w:val="22"/>
          <w:szCs w:val="22"/>
        </w:rPr>
      </w:pPr>
      <w:r w:rsidRPr="000962BA">
        <w:rPr>
          <w:rFonts w:ascii="細明體" w:eastAsia="細明體" w:hAnsi="細明體" w:cs="細明體" w:hint="eastAsia"/>
          <w:b/>
          <w:sz w:val="22"/>
          <w:szCs w:val="22"/>
        </w:rPr>
        <w:t>◆</w:t>
      </w:r>
      <w:r w:rsidRPr="00D30CF2">
        <w:rPr>
          <w:rFonts w:ascii="新細明體" w:hAnsi="新細明體" w:cs="Segoe UI Emoji"/>
          <w:b/>
          <w:sz w:val="22"/>
          <w:szCs w:val="22"/>
        </w:rPr>
        <w:t xml:space="preserve"> </w:t>
      </w:r>
      <w:r>
        <w:rPr>
          <w:rFonts w:eastAsia="標楷體" w:hint="eastAsia"/>
          <w:b/>
          <w:sz w:val="22"/>
          <w:szCs w:val="22"/>
        </w:rPr>
        <w:t>同期展覽</w:t>
      </w:r>
      <w:r w:rsidRPr="000962BA">
        <w:rPr>
          <w:rFonts w:eastAsia="標楷體" w:hint="eastAsia"/>
          <w:sz w:val="22"/>
          <w:szCs w:val="22"/>
        </w:rPr>
        <w:t>：</w:t>
      </w:r>
      <w:r>
        <w:rPr>
          <w:rFonts w:eastAsia="標楷體" w:hint="eastAsia"/>
          <w:sz w:val="22"/>
          <w:szCs w:val="22"/>
        </w:rPr>
        <w:t>德國</w:t>
      </w:r>
      <w:r w:rsidRPr="0027571F">
        <w:rPr>
          <w:rFonts w:eastAsia="標楷體" w:hint="eastAsia"/>
          <w:sz w:val="22"/>
          <w:szCs w:val="22"/>
        </w:rPr>
        <w:t>杜塞道夫</w:t>
      </w:r>
      <w:r>
        <w:rPr>
          <w:rFonts w:eastAsia="標楷體" w:hint="eastAsia"/>
          <w:sz w:val="22"/>
          <w:szCs w:val="22"/>
        </w:rPr>
        <w:t>醫療器材展</w:t>
      </w:r>
      <w:r>
        <w:rPr>
          <w:rFonts w:eastAsia="標楷體"/>
          <w:sz w:val="22"/>
          <w:szCs w:val="22"/>
        </w:rPr>
        <w:t xml:space="preserve"> (MEDICA)</w:t>
      </w:r>
    </w:p>
    <w:p w:rsidR="00A56CCD" w:rsidRPr="000962BA" w:rsidRDefault="00A56CCD" w:rsidP="00996C87">
      <w:pPr>
        <w:snapToGrid w:val="0"/>
        <w:spacing w:beforeLines="0" w:line="260" w:lineRule="exact"/>
        <w:ind w:leftChars="59" w:left="1133" w:right="7" w:hangingChars="450" w:hanging="991"/>
        <w:rPr>
          <w:rFonts w:eastAsia="標楷體"/>
          <w:sz w:val="22"/>
          <w:szCs w:val="22"/>
        </w:rPr>
      </w:pPr>
      <w:r w:rsidRPr="000962BA">
        <w:rPr>
          <w:rFonts w:ascii="細明體" w:eastAsia="細明體" w:hAnsi="細明體" w:cs="細明體" w:hint="eastAsia"/>
          <w:b/>
          <w:sz w:val="22"/>
          <w:szCs w:val="22"/>
        </w:rPr>
        <w:t>◆</w:t>
      </w:r>
      <w:r w:rsidRPr="000962BA">
        <w:rPr>
          <w:rFonts w:eastAsia="標楷體"/>
          <w:b/>
          <w:sz w:val="22"/>
          <w:szCs w:val="22"/>
        </w:rPr>
        <w:t xml:space="preserve"> </w:t>
      </w:r>
      <w:r w:rsidRPr="000962BA">
        <w:rPr>
          <w:rFonts w:eastAsia="標楷體" w:hint="eastAsia"/>
          <w:b/>
          <w:sz w:val="22"/>
          <w:szCs w:val="22"/>
        </w:rPr>
        <w:t>攤位費</w:t>
      </w:r>
      <w:r w:rsidRPr="000962BA">
        <w:rPr>
          <w:rFonts w:eastAsia="標楷體"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119"/>
        <w:gridCol w:w="3260"/>
      </w:tblGrid>
      <w:tr w:rsidR="00CD0960" w:rsidRPr="00B01883" w:rsidTr="00CD0960">
        <w:trPr>
          <w:trHeight w:val="337"/>
        </w:trPr>
        <w:tc>
          <w:tcPr>
            <w:tcW w:w="1701" w:type="dxa"/>
            <w:shd w:val="clear" w:color="auto" w:fill="E5DFEC"/>
            <w:vAlign w:val="center"/>
          </w:tcPr>
          <w:p w:rsidR="00CD0960" w:rsidRPr="00B01883" w:rsidRDefault="00CD0960" w:rsidP="00996C87">
            <w:pPr>
              <w:spacing w:beforeLines="0" w:line="260" w:lineRule="exact"/>
              <w:ind w:leftChars="0" w:left="0" w:right="7" w:firstLineChars="0" w:firstLine="0"/>
              <w:rPr>
                <w:rFonts w:eastAsia="標楷體"/>
                <w:b/>
                <w:sz w:val="22"/>
                <w:szCs w:val="22"/>
              </w:rPr>
            </w:pPr>
            <w:r w:rsidRPr="00B01883">
              <w:rPr>
                <w:rFonts w:eastAsia="標楷體" w:hint="eastAsia"/>
                <w:b/>
                <w:sz w:val="22"/>
                <w:szCs w:val="22"/>
              </w:rPr>
              <w:t>攤位面積</w:t>
            </w:r>
          </w:p>
        </w:tc>
        <w:tc>
          <w:tcPr>
            <w:tcW w:w="3119" w:type="dxa"/>
            <w:shd w:val="clear" w:color="auto" w:fill="E5DFEC"/>
            <w:vAlign w:val="center"/>
          </w:tcPr>
          <w:p w:rsidR="00CD0960" w:rsidRPr="00D80749" w:rsidRDefault="00CD0960" w:rsidP="00996C87">
            <w:pPr>
              <w:spacing w:beforeLines="0" w:line="260" w:lineRule="exact"/>
              <w:ind w:leftChars="0" w:left="0" w:right="7" w:firstLineChars="0" w:firstLine="0"/>
              <w:rPr>
                <w:rFonts w:eastAsia="標楷體"/>
                <w:b/>
                <w:color w:val="FF0000"/>
                <w:sz w:val="22"/>
                <w:szCs w:val="22"/>
              </w:rPr>
            </w:pPr>
            <w:r w:rsidRPr="00D80749">
              <w:rPr>
                <w:rFonts w:eastAsia="標楷體" w:hint="eastAsia"/>
                <w:b/>
                <w:color w:val="FF0000"/>
                <w:sz w:val="22"/>
                <w:szCs w:val="22"/>
              </w:rPr>
              <w:t>攤位費用</w:t>
            </w:r>
            <w:r w:rsidRPr="00D80749">
              <w:rPr>
                <w:rFonts w:eastAsia="標楷體"/>
                <w:b/>
                <w:color w:val="FF0000"/>
                <w:sz w:val="22"/>
                <w:szCs w:val="22"/>
              </w:rPr>
              <w:t>(</w:t>
            </w:r>
            <w:r w:rsidRPr="00D80749">
              <w:rPr>
                <w:rFonts w:eastAsia="標楷體" w:hint="eastAsia"/>
                <w:b/>
                <w:color w:val="FF0000"/>
                <w:sz w:val="22"/>
                <w:szCs w:val="22"/>
              </w:rPr>
              <w:t>新廠商</w:t>
            </w:r>
            <w:r>
              <w:rPr>
                <w:rFonts w:eastAsia="標楷體" w:hint="eastAsia"/>
                <w:b/>
                <w:color w:val="FF0000"/>
                <w:sz w:val="22"/>
                <w:szCs w:val="22"/>
              </w:rPr>
              <w:t>/</w:t>
            </w:r>
            <w:r w:rsidRPr="00D80749">
              <w:rPr>
                <w:rFonts w:eastAsia="標楷體" w:hint="eastAsia"/>
                <w:b/>
                <w:color w:val="FF0000"/>
                <w:sz w:val="22"/>
                <w:szCs w:val="22"/>
              </w:rPr>
              <w:t>單面開未稅</w:t>
            </w:r>
            <w:r w:rsidRPr="00D80749">
              <w:rPr>
                <w:rFonts w:eastAsia="標楷體"/>
                <w:b/>
                <w:color w:val="FF0000"/>
                <w:sz w:val="22"/>
                <w:szCs w:val="22"/>
              </w:rPr>
              <w:t>)</w:t>
            </w:r>
          </w:p>
        </w:tc>
        <w:tc>
          <w:tcPr>
            <w:tcW w:w="3260" w:type="dxa"/>
            <w:shd w:val="clear" w:color="auto" w:fill="E5DFEC"/>
            <w:vAlign w:val="center"/>
          </w:tcPr>
          <w:p w:rsidR="00CD0960" w:rsidRPr="00B01883" w:rsidRDefault="00CD0960" w:rsidP="00996C87">
            <w:pPr>
              <w:spacing w:beforeLines="0" w:line="260" w:lineRule="exact"/>
              <w:ind w:leftChars="0" w:left="0" w:right="7" w:firstLineChars="0" w:firstLine="0"/>
              <w:jc w:val="center"/>
              <w:rPr>
                <w:rFonts w:eastAsia="標楷體"/>
                <w:b/>
                <w:sz w:val="22"/>
                <w:szCs w:val="22"/>
              </w:rPr>
            </w:pPr>
            <w:r w:rsidRPr="00B01883">
              <w:rPr>
                <w:rFonts w:eastAsia="標楷體" w:hint="eastAsia"/>
                <w:b/>
                <w:sz w:val="22"/>
                <w:szCs w:val="22"/>
              </w:rPr>
              <w:t>攤位面積</w:t>
            </w:r>
            <w:r>
              <w:rPr>
                <w:rFonts w:eastAsia="標楷體" w:hint="eastAsia"/>
                <w:b/>
                <w:sz w:val="22"/>
                <w:szCs w:val="22"/>
              </w:rPr>
              <w:t>(</w:t>
            </w:r>
            <w:r>
              <w:rPr>
                <w:rFonts w:eastAsia="標楷體" w:hint="eastAsia"/>
                <w:b/>
                <w:sz w:val="22"/>
                <w:szCs w:val="22"/>
              </w:rPr>
              <w:t>舊廠商</w:t>
            </w:r>
            <w:r>
              <w:rPr>
                <w:rFonts w:eastAsia="標楷體" w:hint="eastAsia"/>
                <w:b/>
                <w:color w:val="FF0000"/>
                <w:sz w:val="22"/>
                <w:szCs w:val="22"/>
              </w:rPr>
              <w:t>/</w:t>
            </w:r>
            <w:r w:rsidRPr="00D80749">
              <w:rPr>
                <w:rFonts w:eastAsia="標楷體" w:hint="eastAsia"/>
                <w:b/>
                <w:color w:val="FF0000"/>
                <w:sz w:val="22"/>
                <w:szCs w:val="22"/>
              </w:rPr>
              <w:t>單面開未稅</w:t>
            </w:r>
            <w:r w:rsidRPr="00D80749">
              <w:rPr>
                <w:rFonts w:eastAsia="標楷體"/>
                <w:b/>
                <w:color w:val="FF0000"/>
                <w:sz w:val="22"/>
                <w:szCs w:val="22"/>
              </w:rPr>
              <w:t>)</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9</w:t>
            </w:r>
            <w:r w:rsidRPr="00B01883">
              <w:rPr>
                <w:rFonts w:eastAsia="標楷體" w:hint="eastAsia"/>
                <w:sz w:val="22"/>
                <w:szCs w:val="24"/>
              </w:rPr>
              <w:t>平方公尺</w:t>
            </w:r>
          </w:p>
        </w:tc>
        <w:tc>
          <w:tcPr>
            <w:tcW w:w="3119" w:type="dxa"/>
          </w:tcPr>
          <w:p w:rsidR="00CD0960" w:rsidRPr="00A678A4" w:rsidRDefault="00CD0960" w:rsidP="00996C87">
            <w:pPr>
              <w:spacing w:before="108" w:line="260" w:lineRule="exact"/>
              <w:ind w:left="374" w:right="7" w:hanging="379"/>
              <w:jc w:val="right"/>
            </w:pPr>
            <w:r>
              <w:t>NT$314</w:t>
            </w:r>
            <w:r w:rsidRPr="00A678A4">
              <w:t>,6</w:t>
            </w:r>
            <w:r>
              <w:t>85</w:t>
            </w:r>
          </w:p>
        </w:tc>
        <w:tc>
          <w:tcPr>
            <w:tcW w:w="3260" w:type="dxa"/>
          </w:tcPr>
          <w:p w:rsidR="00CD0960" w:rsidRPr="00D1500E" w:rsidRDefault="00CD0960" w:rsidP="00996C87">
            <w:pPr>
              <w:pStyle w:val="af9"/>
              <w:spacing w:before="108"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294</w:t>
            </w:r>
            <w:r w:rsidRPr="00D1500E">
              <w:rPr>
                <w:rFonts w:ascii="Trebuchet MS" w:eastAsia="微軟正黑體" w:hAnsi="Trebuchet MS"/>
                <w:color w:val="0070C0"/>
              </w:rPr>
              <w:t>,</w:t>
            </w:r>
            <w:r w:rsidRPr="00D1500E">
              <w:rPr>
                <w:rFonts w:ascii="Trebuchet MS" w:eastAsia="微軟正黑體" w:hAnsi="Trebuchet MS" w:hint="eastAsia"/>
                <w:color w:val="0070C0"/>
              </w:rPr>
              <w:t>840</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12</w:t>
            </w:r>
            <w:r w:rsidRPr="00B01883">
              <w:rPr>
                <w:rFonts w:eastAsia="標楷體" w:hint="eastAsia"/>
                <w:sz w:val="22"/>
                <w:szCs w:val="24"/>
              </w:rPr>
              <w:t>平方公尺</w:t>
            </w:r>
          </w:p>
        </w:tc>
        <w:tc>
          <w:tcPr>
            <w:tcW w:w="3119" w:type="dxa"/>
          </w:tcPr>
          <w:p w:rsidR="00CD0960" w:rsidRPr="00A678A4" w:rsidRDefault="00CD0960" w:rsidP="00996C87">
            <w:pPr>
              <w:spacing w:before="108" w:line="260" w:lineRule="exact"/>
              <w:ind w:left="374" w:right="7" w:hanging="379"/>
              <w:jc w:val="right"/>
            </w:pPr>
            <w:r>
              <w:t>NT$419</w:t>
            </w:r>
            <w:r w:rsidRPr="00A678A4">
              <w:t>,</w:t>
            </w:r>
            <w:r>
              <w:t>580</w:t>
            </w:r>
          </w:p>
        </w:tc>
        <w:tc>
          <w:tcPr>
            <w:tcW w:w="3260" w:type="dxa"/>
          </w:tcPr>
          <w:p w:rsidR="00CD0960" w:rsidRPr="00D1500E" w:rsidRDefault="00CD0960" w:rsidP="00996C87">
            <w:pPr>
              <w:pStyle w:val="af9"/>
              <w:spacing w:before="108"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393</w:t>
            </w:r>
            <w:r w:rsidRPr="00D1500E">
              <w:rPr>
                <w:rFonts w:ascii="Trebuchet MS" w:eastAsia="微軟正黑體" w:hAnsi="Trebuchet MS"/>
                <w:color w:val="0070C0"/>
              </w:rPr>
              <w:t>,</w:t>
            </w:r>
            <w:r w:rsidRPr="00D1500E">
              <w:rPr>
                <w:rFonts w:ascii="Trebuchet MS" w:eastAsia="微軟正黑體" w:hAnsi="Trebuchet MS" w:hint="eastAsia"/>
                <w:color w:val="0070C0"/>
              </w:rPr>
              <w:t>120</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15</w:t>
            </w:r>
            <w:r w:rsidRPr="00B01883">
              <w:rPr>
                <w:rFonts w:eastAsia="標楷體" w:hint="eastAsia"/>
                <w:sz w:val="22"/>
                <w:szCs w:val="24"/>
              </w:rPr>
              <w:t>平方公尺</w:t>
            </w:r>
          </w:p>
        </w:tc>
        <w:tc>
          <w:tcPr>
            <w:tcW w:w="3119" w:type="dxa"/>
          </w:tcPr>
          <w:p w:rsidR="00CD0960" w:rsidRPr="00A678A4" w:rsidRDefault="00CD0960" w:rsidP="00996C87">
            <w:pPr>
              <w:spacing w:before="108" w:line="260" w:lineRule="exact"/>
              <w:ind w:left="374" w:right="7" w:hanging="379"/>
              <w:jc w:val="right"/>
            </w:pPr>
            <w:r>
              <w:t>NT$524</w:t>
            </w:r>
            <w:r w:rsidRPr="00A678A4">
              <w:t>,</w:t>
            </w:r>
            <w:r>
              <w:t>475</w:t>
            </w:r>
          </w:p>
        </w:tc>
        <w:tc>
          <w:tcPr>
            <w:tcW w:w="3260" w:type="dxa"/>
          </w:tcPr>
          <w:p w:rsidR="00CD0960" w:rsidRPr="00D1500E" w:rsidRDefault="00CD0960" w:rsidP="00996C87">
            <w:pPr>
              <w:pStyle w:val="af9"/>
              <w:spacing w:before="108"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491</w:t>
            </w:r>
            <w:r w:rsidRPr="00D1500E">
              <w:rPr>
                <w:rFonts w:ascii="Trebuchet MS" w:eastAsia="微軟正黑體" w:hAnsi="Trebuchet MS"/>
                <w:color w:val="0070C0"/>
              </w:rPr>
              <w:t>,</w:t>
            </w:r>
            <w:r w:rsidRPr="00D1500E">
              <w:rPr>
                <w:rFonts w:ascii="Trebuchet MS" w:eastAsia="微軟正黑體" w:hAnsi="Trebuchet MS" w:hint="eastAsia"/>
                <w:color w:val="0070C0"/>
              </w:rPr>
              <w:t>400</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18</w:t>
            </w:r>
            <w:r w:rsidRPr="00B01883">
              <w:rPr>
                <w:rFonts w:eastAsia="標楷體" w:hint="eastAsia"/>
                <w:sz w:val="22"/>
                <w:szCs w:val="24"/>
              </w:rPr>
              <w:t>平方公尺</w:t>
            </w:r>
          </w:p>
        </w:tc>
        <w:tc>
          <w:tcPr>
            <w:tcW w:w="3119" w:type="dxa"/>
          </w:tcPr>
          <w:p w:rsidR="00CD0960" w:rsidRPr="00A678A4" w:rsidRDefault="00CD0960" w:rsidP="00996C87">
            <w:pPr>
              <w:spacing w:before="108" w:line="260" w:lineRule="exact"/>
              <w:ind w:left="374" w:right="7" w:hanging="379"/>
              <w:jc w:val="right"/>
            </w:pPr>
            <w:r>
              <w:t>NT$629</w:t>
            </w:r>
            <w:r w:rsidRPr="00A678A4">
              <w:t>,</w:t>
            </w:r>
            <w:r>
              <w:t>370</w:t>
            </w:r>
          </w:p>
        </w:tc>
        <w:tc>
          <w:tcPr>
            <w:tcW w:w="3260" w:type="dxa"/>
          </w:tcPr>
          <w:p w:rsidR="00CD0960" w:rsidRPr="00D1500E" w:rsidRDefault="00CD0960" w:rsidP="00996C87">
            <w:pPr>
              <w:pStyle w:val="af9"/>
              <w:spacing w:before="72"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589</w:t>
            </w:r>
            <w:r w:rsidRPr="00D1500E">
              <w:rPr>
                <w:rFonts w:ascii="Trebuchet MS" w:eastAsia="微軟正黑體" w:hAnsi="Trebuchet MS"/>
                <w:color w:val="0070C0"/>
              </w:rPr>
              <w:t>,</w:t>
            </w:r>
            <w:r w:rsidRPr="00D1500E">
              <w:rPr>
                <w:rFonts w:ascii="Trebuchet MS" w:eastAsia="微軟正黑體" w:hAnsi="Trebuchet MS" w:hint="eastAsia"/>
                <w:color w:val="0070C0"/>
              </w:rPr>
              <w:t>680</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21</w:t>
            </w:r>
            <w:r w:rsidRPr="00B01883">
              <w:rPr>
                <w:rFonts w:eastAsia="標楷體" w:hint="eastAsia"/>
                <w:sz w:val="22"/>
                <w:szCs w:val="24"/>
              </w:rPr>
              <w:t>平方公尺</w:t>
            </w:r>
          </w:p>
        </w:tc>
        <w:tc>
          <w:tcPr>
            <w:tcW w:w="3119" w:type="dxa"/>
          </w:tcPr>
          <w:p w:rsidR="00CD0960" w:rsidRPr="00A678A4" w:rsidRDefault="00CD0960" w:rsidP="00996C87">
            <w:pPr>
              <w:spacing w:before="108" w:line="260" w:lineRule="exact"/>
              <w:ind w:left="374" w:right="7" w:hanging="379"/>
              <w:jc w:val="right"/>
            </w:pPr>
            <w:r>
              <w:t>NT$734</w:t>
            </w:r>
            <w:r w:rsidRPr="00A678A4">
              <w:t>,</w:t>
            </w:r>
            <w:r>
              <w:t>265</w:t>
            </w:r>
          </w:p>
        </w:tc>
        <w:tc>
          <w:tcPr>
            <w:tcW w:w="3260" w:type="dxa"/>
          </w:tcPr>
          <w:p w:rsidR="00CD0960" w:rsidRPr="00D1500E" w:rsidRDefault="00CD0960" w:rsidP="00996C87">
            <w:pPr>
              <w:pStyle w:val="af9"/>
              <w:spacing w:before="108"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687</w:t>
            </w:r>
            <w:r w:rsidRPr="00D1500E">
              <w:rPr>
                <w:rFonts w:ascii="Trebuchet MS" w:eastAsia="微軟正黑體" w:hAnsi="Trebuchet MS"/>
                <w:color w:val="0070C0"/>
              </w:rPr>
              <w:t>,</w:t>
            </w:r>
            <w:r w:rsidRPr="00D1500E">
              <w:rPr>
                <w:rFonts w:ascii="Trebuchet MS" w:eastAsia="微軟正黑體" w:hAnsi="Trebuchet MS" w:hint="eastAsia"/>
                <w:color w:val="0070C0"/>
              </w:rPr>
              <w:t>960</w:t>
            </w:r>
          </w:p>
        </w:tc>
      </w:tr>
      <w:tr w:rsidR="00CD0960" w:rsidRPr="00B01883" w:rsidTr="00CD0960">
        <w:tc>
          <w:tcPr>
            <w:tcW w:w="1701" w:type="dxa"/>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24</w:t>
            </w:r>
            <w:r>
              <w:rPr>
                <w:rFonts w:eastAsia="標楷體" w:hint="eastAsia"/>
                <w:sz w:val="22"/>
                <w:szCs w:val="24"/>
              </w:rPr>
              <w:t>平方公尺</w:t>
            </w:r>
          </w:p>
        </w:tc>
        <w:tc>
          <w:tcPr>
            <w:tcW w:w="3119" w:type="dxa"/>
          </w:tcPr>
          <w:p w:rsidR="00CD0960" w:rsidRDefault="00CD0960" w:rsidP="00996C87">
            <w:pPr>
              <w:spacing w:before="108" w:line="260" w:lineRule="exact"/>
              <w:ind w:left="374" w:right="7" w:hanging="379"/>
              <w:jc w:val="right"/>
            </w:pPr>
            <w:r>
              <w:t>NT$839</w:t>
            </w:r>
            <w:r w:rsidRPr="00A678A4">
              <w:t>,</w:t>
            </w:r>
            <w:r>
              <w:t>160</w:t>
            </w:r>
          </w:p>
        </w:tc>
        <w:tc>
          <w:tcPr>
            <w:tcW w:w="3260" w:type="dxa"/>
          </w:tcPr>
          <w:p w:rsidR="00CD0960" w:rsidRPr="00D1500E" w:rsidRDefault="00CD0960" w:rsidP="00996C87">
            <w:pPr>
              <w:pStyle w:val="af9"/>
              <w:spacing w:before="108" w:line="260" w:lineRule="exact"/>
              <w:ind w:leftChars="0" w:left="379" w:right="7" w:hanging="379"/>
              <w:jc w:val="right"/>
              <w:rPr>
                <w:rFonts w:ascii="Trebuchet MS" w:eastAsia="微軟正黑體" w:hAnsi="Trebuchet MS"/>
                <w:color w:val="0070C0"/>
              </w:rPr>
            </w:pPr>
            <w:r>
              <w:rPr>
                <w:rFonts w:ascii="Trebuchet MS" w:eastAsia="微軟正黑體" w:hAnsi="Trebuchet MS"/>
                <w:color w:val="0070C0"/>
              </w:rPr>
              <w:t xml:space="preserve">NT$ </w:t>
            </w:r>
            <w:r w:rsidRPr="00D1500E">
              <w:rPr>
                <w:rFonts w:ascii="Trebuchet MS" w:eastAsia="微軟正黑體" w:hAnsi="Trebuchet MS" w:hint="eastAsia"/>
                <w:color w:val="0070C0"/>
              </w:rPr>
              <w:t>786</w:t>
            </w:r>
            <w:r w:rsidRPr="00D1500E">
              <w:rPr>
                <w:rFonts w:ascii="Trebuchet MS" w:eastAsia="微軟正黑體" w:hAnsi="Trebuchet MS"/>
                <w:color w:val="0070C0"/>
              </w:rPr>
              <w:t>,</w:t>
            </w:r>
            <w:r w:rsidRPr="00D1500E">
              <w:rPr>
                <w:rFonts w:ascii="Trebuchet MS" w:eastAsia="微軟正黑體" w:hAnsi="Trebuchet MS" w:hint="eastAsia"/>
                <w:color w:val="0070C0"/>
              </w:rPr>
              <w:t>240</w:t>
            </w:r>
          </w:p>
        </w:tc>
      </w:tr>
    </w:tbl>
    <w:p w:rsidR="00A56CCD" w:rsidRPr="009F5ADD" w:rsidRDefault="00A56CCD" w:rsidP="00996C87">
      <w:pPr>
        <w:spacing w:beforeLines="0" w:line="260" w:lineRule="exact"/>
        <w:ind w:leftChars="8" w:left="173" w:right="7" w:hangingChars="70" w:hanging="154"/>
        <w:rPr>
          <w:rFonts w:eastAsia="標楷體"/>
          <w:sz w:val="22"/>
          <w:szCs w:val="22"/>
        </w:rPr>
      </w:pPr>
      <w:r w:rsidRPr="00D30CF2">
        <w:rPr>
          <w:rFonts w:ascii="新細明體" w:hAnsi="新細明體" w:cs="Segoe UI Emoji"/>
          <w:b/>
          <w:sz w:val="22"/>
          <w:szCs w:val="22"/>
        </w:rPr>
        <w:t xml:space="preserve"> </w:t>
      </w:r>
      <w:r w:rsidRPr="009F5ADD">
        <w:rPr>
          <w:rFonts w:ascii="細明體" w:eastAsia="細明體" w:hAnsi="細明體" w:cs="細明體" w:hint="eastAsia"/>
          <w:b/>
          <w:sz w:val="22"/>
          <w:szCs w:val="22"/>
        </w:rPr>
        <w:t>◆</w:t>
      </w:r>
      <w:r w:rsidRPr="009F5ADD">
        <w:rPr>
          <w:rFonts w:eastAsia="標楷體"/>
          <w:b/>
          <w:sz w:val="22"/>
          <w:szCs w:val="22"/>
        </w:rPr>
        <w:t xml:space="preserve"> </w:t>
      </w:r>
      <w:r w:rsidRPr="009F5ADD">
        <w:rPr>
          <w:rFonts w:eastAsia="標楷體" w:hint="eastAsia"/>
          <w:b/>
          <w:sz w:val="22"/>
          <w:szCs w:val="22"/>
        </w:rPr>
        <w:t>服務內容</w:t>
      </w:r>
      <w:r w:rsidRPr="009F5ADD">
        <w:rPr>
          <w:rFonts w:eastAsia="標楷體" w:hint="eastAsia"/>
          <w:sz w:val="22"/>
          <w:szCs w:val="22"/>
        </w:rPr>
        <w:t>：</w:t>
      </w:r>
    </w:p>
    <w:p w:rsidR="00A56CCD" w:rsidRPr="009F5ADD" w:rsidRDefault="00A56CCD" w:rsidP="00996C87">
      <w:pPr>
        <w:numPr>
          <w:ilvl w:val="0"/>
          <w:numId w:val="9"/>
        </w:numPr>
        <w:snapToGrid w:val="0"/>
        <w:spacing w:beforeLines="0" w:line="260" w:lineRule="exact"/>
        <w:ind w:leftChars="0" w:right="7" w:firstLineChars="0" w:hanging="249"/>
        <w:rPr>
          <w:rFonts w:eastAsia="標楷體"/>
          <w:sz w:val="22"/>
          <w:szCs w:val="22"/>
        </w:rPr>
      </w:pPr>
      <w:r w:rsidRPr="009F5ADD">
        <w:rPr>
          <w:rFonts w:eastAsia="標楷體" w:hint="eastAsia"/>
          <w:color w:val="000000"/>
          <w:spacing w:val="-8"/>
          <w:sz w:val="22"/>
          <w:szCs w:val="22"/>
        </w:rPr>
        <w:t>本會提供展前、展中、展後相關參展服務，包括辦理參展廠商申請與核撥政府補助款之作業，並協助與大會及承包商之聯繫協調服務。</w:t>
      </w:r>
    </w:p>
    <w:p w:rsidR="00A56CCD" w:rsidRPr="009F5ADD" w:rsidRDefault="00A56CCD" w:rsidP="00996C87">
      <w:pPr>
        <w:numPr>
          <w:ilvl w:val="0"/>
          <w:numId w:val="9"/>
        </w:numPr>
        <w:snapToGrid w:val="0"/>
        <w:spacing w:beforeLines="0" w:line="260" w:lineRule="exact"/>
        <w:ind w:leftChars="0" w:right="7" w:firstLineChars="0" w:hanging="249"/>
        <w:rPr>
          <w:rFonts w:eastAsia="標楷體"/>
          <w:sz w:val="22"/>
          <w:szCs w:val="22"/>
        </w:rPr>
      </w:pPr>
      <w:r w:rsidRPr="009F5ADD">
        <w:rPr>
          <w:rFonts w:eastAsia="標楷體" w:hint="eastAsia"/>
          <w:color w:val="000000"/>
          <w:spacing w:val="-8"/>
          <w:sz w:val="22"/>
          <w:szCs w:val="22"/>
        </w:rPr>
        <w:t>本會為保障會員廠商權益，將為每間參展廠商加保新台幣</w:t>
      </w:r>
      <w:r w:rsidRPr="009F5ADD">
        <w:rPr>
          <w:rFonts w:eastAsia="標楷體"/>
          <w:color w:val="000000"/>
          <w:spacing w:val="-8"/>
          <w:sz w:val="22"/>
          <w:szCs w:val="22"/>
        </w:rPr>
        <w:t>200</w:t>
      </w:r>
      <w:r w:rsidRPr="009F5ADD">
        <w:rPr>
          <w:rFonts w:eastAsia="標楷體" w:hint="eastAsia"/>
          <w:color w:val="000000"/>
          <w:spacing w:val="-8"/>
          <w:sz w:val="22"/>
          <w:szCs w:val="22"/>
        </w:rPr>
        <w:t>萬元整之旅行綜合保險及新台幣</w:t>
      </w:r>
      <w:r w:rsidRPr="009F5ADD">
        <w:rPr>
          <w:rFonts w:eastAsia="標楷體"/>
          <w:color w:val="000000"/>
          <w:spacing w:val="-8"/>
          <w:sz w:val="22"/>
          <w:szCs w:val="22"/>
        </w:rPr>
        <w:t>20</w:t>
      </w:r>
      <w:r w:rsidRPr="009F5ADD">
        <w:rPr>
          <w:rFonts w:eastAsia="標楷體" w:hint="eastAsia"/>
          <w:color w:val="000000"/>
          <w:spacing w:val="-8"/>
          <w:sz w:val="22"/>
          <w:szCs w:val="22"/>
        </w:rPr>
        <w:t>萬元之旅行平安暨海外醫療保險</w:t>
      </w:r>
      <w:r w:rsidRPr="009F5ADD">
        <w:rPr>
          <w:rFonts w:eastAsia="標楷體"/>
          <w:color w:val="000000"/>
          <w:spacing w:val="-8"/>
          <w:sz w:val="22"/>
          <w:szCs w:val="22"/>
        </w:rPr>
        <w:t>(</w:t>
      </w:r>
      <w:r w:rsidRPr="009F5ADD">
        <w:rPr>
          <w:rFonts w:eastAsia="標楷體" w:hint="eastAsia"/>
          <w:color w:val="000000"/>
          <w:spacing w:val="-8"/>
          <w:sz w:val="22"/>
          <w:szCs w:val="22"/>
        </w:rPr>
        <w:t>限參加團體活動者，不含個別自行前往或提前、延後進出者</w:t>
      </w:r>
      <w:r w:rsidRPr="009F5ADD">
        <w:rPr>
          <w:rFonts w:eastAsia="標楷體"/>
          <w:color w:val="000000"/>
          <w:spacing w:val="-8"/>
          <w:sz w:val="22"/>
          <w:szCs w:val="22"/>
        </w:rPr>
        <w:t>)</w:t>
      </w:r>
      <w:r w:rsidRPr="009F5ADD">
        <w:rPr>
          <w:rFonts w:eastAsia="標楷體" w:hint="eastAsia"/>
          <w:color w:val="000000"/>
          <w:spacing w:val="-8"/>
          <w:sz w:val="22"/>
          <w:szCs w:val="22"/>
        </w:rPr>
        <w:t>。</w:t>
      </w:r>
    </w:p>
    <w:p w:rsidR="00A56CCD" w:rsidRPr="009F5ADD" w:rsidRDefault="00A56CCD" w:rsidP="00996C87">
      <w:pPr>
        <w:numPr>
          <w:ilvl w:val="0"/>
          <w:numId w:val="9"/>
        </w:numPr>
        <w:snapToGrid w:val="0"/>
        <w:spacing w:beforeLines="0" w:line="260" w:lineRule="exact"/>
        <w:ind w:leftChars="0" w:right="7" w:firstLineChars="0"/>
        <w:rPr>
          <w:rFonts w:eastAsia="標楷體"/>
          <w:sz w:val="22"/>
          <w:szCs w:val="22"/>
        </w:rPr>
      </w:pPr>
      <w:r w:rsidRPr="009F5ADD">
        <w:rPr>
          <w:rFonts w:eastAsia="標楷體" w:hint="eastAsia"/>
          <w:sz w:val="22"/>
          <w:szCs w:val="22"/>
        </w:rPr>
        <w:t>本會於展覽會場將與開國有限公司共用</w:t>
      </w:r>
      <w:proofErr w:type="gramStart"/>
      <w:r w:rsidRPr="009F5ADD">
        <w:rPr>
          <w:rFonts w:eastAsia="標楷體" w:hint="eastAsia"/>
          <w:sz w:val="22"/>
          <w:szCs w:val="22"/>
        </w:rPr>
        <w:t>一</w:t>
      </w:r>
      <w:proofErr w:type="gramEnd"/>
      <w:r w:rsidRPr="009F5ADD">
        <w:rPr>
          <w:rFonts w:eastAsia="標楷體" w:hint="eastAsia"/>
          <w:sz w:val="22"/>
          <w:szCs w:val="22"/>
        </w:rPr>
        <w:t>服務攤位，提供廠商茶水、咖啡等服務。</w:t>
      </w:r>
    </w:p>
    <w:p w:rsidR="00A56CCD" w:rsidRDefault="00A56CCD" w:rsidP="00996C87">
      <w:pPr>
        <w:numPr>
          <w:ilvl w:val="0"/>
          <w:numId w:val="9"/>
        </w:numPr>
        <w:snapToGrid w:val="0"/>
        <w:spacing w:beforeLines="0" w:line="260" w:lineRule="exact"/>
        <w:ind w:leftChars="0" w:right="7" w:firstLineChars="0"/>
        <w:rPr>
          <w:rFonts w:eastAsia="標楷體"/>
          <w:sz w:val="22"/>
          <w:szCs w:val="22"/>
        </w:rPr>
      </w:pPr>
      <w:r w:rsidRPr="009F5ADD">
        <w:rPr>
          <w:rFonts w:eastAsia="標楷體" w:hint="eastAsia"/>
          <w:sz w:val="22"/>
          <w:szCs w:val="22"/>
        </w:rPr>
        <w:t>參展之會員廠商，即免費贈送一期公會電子報廣告於本會電子報「特別活動推薦專區」。</w:t>
      </w:r>
    </w:p>
    <w:p w:rsidR="00F359B2" w:rsidRPr="005B543C" w:rsidRDefault="00F359B2" w:rsidP="00996C87">
      <w:pPr>
        <w:numPr>
          <w:ilvl w:val="0"/>
          <w:numId w:val="9"/>
        </w:numPr>
        <w:snapToGrid w:val="0"/>
        <w:spacing w:beforeLines="0" w:line="260" w:lineRule="exact"/>
        <w:ind w:leftChars="0" w:right="7" w:firstLineChars="0"/>
        <w:rPr>
          <w:rFonts w:eastAsia="標楷體"/>
          <w:sz w:val="22"/>
          <w:szCs w:val="22"/>
        </w:rPr>
      </w:pPr>
      <w:r w:rsidRPr="005B543C">
        <w:rPr>
          <w:rFonts w:eastAsia="標楷體" w:hint="eastAsia"/>
          <w:sz w:val="22"/>
          <w:szCs w:val="22"/>
        </w:rPr>
        <w:t>預備金</w:t>
      </w:r>
      <w:r w:rsidRPr="005B543C">
        <w:rPr>
          <w:rFonts w:eastAsia="標楷體" w:hint="eastAsia"/>
          <w:sz w:val="22"/>
          <w:szCs w:val="22"/>
        </w:rPr>
        <w:t xml:space="preserve"> N</w:t>
      </w:r>
      <w:r w:rsidRPr="005B543C">
        <w:rPr>
          <w:rFonts w:eastAsia="標楷體"/>
          <w:sz w:val="22"/>
          <w:szCs w:val="22"/>
        </w:rPr>
        <w:t>TD 50,000 /</w:t>
      </w:r>
      <w:r w:rsidRPr="005B543C">
        <w:rPr>
          <w:rFonts w:eastAsia="標楷體" w:hint="eastAsia"/>
          <w:sz w:val="22"/>
          <w:szCs w:val="22"/>
        </w:rPr>
        <w:t>每家</w:t>
      </w:r>
      <w:r w:rsidR="005B543C" w:rsidRPr="005B543C">
        <w:rPr>
          <w:rFonts w:eastAsia="標楷體" w:hint="eastAsia"/>
          <w:sz w:val="22"/>
          <w:szCs w:val="22"/>
        </w:rPr>
        <w:t>:</w:t>
      </w:r>
      <w:r w:rsidR="005B543C" w:rsidRPr="005B543C">
        <w:rPr>
          <w:rFonts w:eastAsia="標楷體"/>
          <w:sz w:val="22"/>
          <w:szCs w:val="22"/>
        </w:rPr>
        <w:t xml:space="preserve"> </w:t>
      </w:r>
      <w:r w:rsidRPr="005B543C">
        <w:rPr>
          <w:rFonts w:eastAsia="標楷體"/>
          <w:sz w:val="22"/>
          <w:szCs w:val="22"/>
        </w:rPr>
        <w:t>預備金用於支付大會目錄基本刊登暨媒體推廣費用</w:t>
      </w:r>
      <w:r w:rsidRPr="005B543C">
        <w:rPr>
          <w:rFonts w:eastAsia="標楷體"/>
          <w:sz w:val="22"/>
          <w:szCs w:val="22"/>
        </w:rPr>
        <w:t>Media fee</w:t>
      </w:r>
      <w:r w:rsidRPr="005B543C">
        <w:rPr>
          <w:rFonts w:eastAsia="標楷體"/>
          <w:sz w:val="22"/>
          <w:szCs w:val="22"/>
        </w:rPr>
        <w:t>（</w:t>
      </w:r>
      <w:r w:rsidRPr="005B543C">
        <w:rPr>
          <w:rFonts w:eastAsia="標楷體"/>
          <w:sz w:val="22"/>
          <w:szCs w:val="22"/>
        </w:rPr>
        <w:t>9</w:t>
      </w:r>
      <w:r w:rsidRPr="005B543C">
        <w:rPr>
          <w:rFonts w:eastAsia="標楷體" w:hint="eastAsia"/>
          <w:sz w:val="22"/>
          <w:szCs w:val="22"/>
        </w:rPr>
        <w:t>9</w:t>
      </w:r>
      <w:r w:rsidRPr="005B543C">
        <w:rPr>
          <w:rFonts w:eastAsia="標楷體"/>
          <w:sz w:val="22"/>
          <w:szCs w:val="22"/>
        </w:rPr>
        <w:t>5</w:t>
      </w:r>
      <w:r w:rsidRPr="005B543C">
        <w:rPr>
          <w:rFonts w:eastAsia="標楷體"/>
          <w:sz w:val="22"/>
          <w:szCs w:val="22"/>
        </w:rPr>
        <w:t>歐元）、</w:t>
      </w:r>
      <w:r w:rsidRPr="005B543C">
        <w:rPr>
          <w:rFonts w:eastAsia="標楷體"/>
          <w:sz w:val="22"/>
          <w:szCs w:val="22"/>
        </w:rPr>
        <w:t>Energy fee(</w:t>
      </w:r>
      <w:r w:rsidRPr="005B543C">
        <w:rPr>
          <w:rFonts w:eastAsia="標楷體" w:hint="eastAsia"/>
          <w:sz w:val="22"/>
          <w:szCs w:val="22"/>
        </w:rPr>
        <w:t>能源費，</w:t>
      </w:r>
      <w:r w:rsidRPr="005B543C">
        <w:rPr>
          <w:rFonts w:eastAsia="標楷體"/>
          <w:sz w:val="22"/>
          <w:szCs w:val="22"/>
        </w:rPr>
        <w:t>6</w:t>
      </w:r>
      <w:r w:rsidRPr="005B543C">
        <w:rPr>
          <w:rFonts w:eastAsia="標楷體"/>
          <w:sz w:val="22"/>
          <w:szCs w:val="22"/>
        </w:rPr>
        <w:t>歐元</w:t>
      </w:r>
      <w:r w:rsidRPr="005B543C">
        <w:rPr>
          <w:rFonts w:eastAsia="標楷體"/>
          <w:sz w:val="22"/>
          <w:szCs w:val="22"/>
        </w:rPr>
        <w:t>/sqm)</w:t>
      </w:r>
      <w:r w:rsidRPr="005B543C">
        <w:rPr>
          <w:rFonts w:eastAsia="標楷體"/>
          <w:sz w:val="22"/>
          <w:szCs w:val="22"/>
        </w:rPr>
        <w:t>、</w:t>
      </w:r>
      <w:r w:rsidRPr="005B543C">
        <w:rPr>
          <w:rFonts w:eastAsia="標楷體"/>
          <w:sz w:val="22"/>
          <w:szCs w:val="22"/>
        </w:rPr>
        <w:t>Waste-disposal fee during the exhibition(</w:t>
      </w:r>
      <w:r w:rsidRPr="005B543C">
        <w:rPr>
          <w:rFonts w:eastAsia="標楷體" w:hint="eastAsia"/>
          <w:sz w:val="22"/>
          <w:szCs w:val="22"/>
        </w:rPr>
        <w:t>廢棄物處理費，</w:t>
      </w:r>
      <w:r w:rsidRPr="005B543C">
        <w:rPr>
          <w:rFonts w:eastAsia="標楷體"/>
          <w:sz w:val="22"/>
          <w:szCs w:val="22"/>
        </w:rPr>
        <w:t>2.7</w:t>
      </w:r>
      <w:r w:rsidRPr="005B543C">
        <w:rPr>
          <w:rFonts w:eastAsia="標楷體"/>
          <w:sz w:val="22"/>
          <w:szCs w:val="22"/>
        </w:rPr>
        <w:t>歐元</w:t>
      </w:r>
      <w:r w:rsidRPr="005B543C">
        <w:rPr>
          <w:rFonts w:eastAsia="標楷體"/>
          <w:sz w:val="22"/>
          <w:szCs w:val="22"/>
        </w:rPr>
        <w:t xml:space="preserve">/sqm) </w:t>
      </w:r>
      <w:r w:rsidRPr="005B543C">
        <w:rPr>
          <w:rFonts w:eastAsia="標楷體"/>
          <w:sz w:val="22"/>
          <w:szCs w:val="22"/>
        </w:rPr>
        <w:t>及其他雜費支出，展後約</w:t>
      </w:r>
      <w:r w:rsidRPr="005B543C">
        <w:rPr>
          <w:rFonts w:eastAsia="標楷體"/>
          <w:sz w:val="22"/>
          <w:szCs w:val="22"/>
        </w:rPr>
        <w:t>2~3</w:t>
      </w:r>
      <w:r w:rsidRPr="005B543C">
        <w:rPr>
          <w:rFonts w:eastAsia="標楷體"/>
          <w:sz w:val="22"/>
          <w:szCs w:val="22"/>
        </w:rPr>
        <w:t>個月內憑據核銷，多退少補。</w:t>
      </w:r>
    </w:p>
    <w:p w:rsidR="00F359B2" w:rsidRDefault="00F359B2" w:rsidP="00996C87">
      <w:pPr>
        <w:snapToGrid w:val="0"/>
        <w:spacing w:beforeLines="0" w:line="260" w:lineRule="exact"/>
        <w:ind w:leftChars="0" w:right="7" w:firstLineChars="0" w:hanging="156"/>
        <w:rPr>
          <w:rFonts w:eastAsia="標楷體"/>
          <w:sz w:val="22"/>
          <w:szCs w:val="22"/>
        </w:rPr>
      </w:pPr>
    </w:p>
    <w:p w:rsidR="00A56CCD" w:rsidRPr="00712221" w:rsidRDefault="00A56CCD" w:rsidP="00996C87">
      <w:pPr>
        <w:snapToGrid w:val="0"/>
        <w:spacing w:beforeLines="0" w:line="260" w:lineRule="exact"/>
        <w:ind w:leftChars="0" w:left="1474" w:rightChars="-35" w:right="-84" w:firstLineChars="0" w:hanging="1474"/>
        <w:rPr>
          <w:rFonts w:eastAsia="標楷體"/>
          <w:sz w:val="22"/>
          <w:szCs w:val="22"/>
        </w:rPr>
      </w:pPr>
      <w:r>
        <w:rPr>
          <w:rFonts w:eastAsia="標楷體"/>
          <w:b/>
          <w:sz w:val="22"/>
          <w:szCs w:val="22"/>
        </w:rPr>
        <w:t xml:space="preserve"> </w:t>
      </w:r>
      <w:r>
        <w:rPr>
          <w:rFonts w:ascii="細明體" w:eastAsia="細明體" w:hAnsi="細明體" w:cs="細明體" w:hint="eastAsia"/>
          <w:b/>
          <w:sz w:val="22"/>
          <w:szCs w:val="22"/>
        </w:rPr>
        <w:t>◆</w:t>
      </w:r>
      <w:r>
        <w:rPr>
          <w:rFonts w:eastAsia="標楷體"/>
          <w:b/>
          <w:sz w:val="22"/>
          <w:szCs w:val="22"/>
        </w:rPr>
        <w:t xml:space="preserve"> </w:t>
      </w:r>
      <w:r w:rsidRPr="009F5ADD">
        <w:rPr>
          <w:rFonts w:eastAsia="標楷體" w:hint="eastAsia"/>
          <w:b/>
          <w:sz w:val="22"/>
          <w:szCs w:val="22"/>
        </w:rPr>
        <w:t>補助標準</w:t>
      </w:r>
      <w:r w:rsidRPr="009F5ADD">
        <w:rPr>
          <w:rFonts w:eastAsia="標楷體" w:hint="eastAsia"/>
          <w:sz w:val="22"/>
          <w:szCs w:val="22"/>
        </w:rPr>
        <w:t>：</w:t>
      </w:r>
      <w:r w:rsidRPr="00712221">
        <w:rPr>
          <w:rFonts w:eastAsia="標楷體" w:hint="eastAsia"/>
          <w:sz w:val="22"/>
          <w:szCs w:val="22"/>
        </w:rPr>
        <w:t>本會將於展後補助參展廠商，非會員依會員補助款之</w:t>
      </w:r>
      <w:r w:rsidRPr="00712221">
        <w:rPr>
          <w:rFonts w:eastAsia="標楷體"/>
          <w:sz w:val="22"/>
          <w:szCs w:val="22"/>
        </w:rPr>
        <w:t>50%</w:t>
      </w:r>
      <w:r w:rsidRPr="00712221">
        <w:rPr>
          <w:rFonts w:eastAsia="標楷體" w:hint="eastAsia"/>
          <w:sz w:val="22"/>
          <w:szCs w:val="22"/>
        </w:rPr>
        <w:t>為</w:t>
      </w:r>
      <w:proofErr w:type="gramStart"/>
      <w:r w:rsidRPr="00712221">
        <w:rPr>
          <w:rFonts w:eastAsia="標楷體" w:hint="eastAsia"/>
          <w:sz w:val="22"/>
          <w:szCs w:val="22"/>
        </w:rPr>
        <w:t>準</w:t>
      </w:r>
      <w:proofErr w:type="gramEnd"/>
      <w:r w:rsidRPr="00712221">
        <w:rPr>
          <w:rFonts w:eastAsia="標楷體" w:hint="eastAsia"/>
          <w:sz w:val="22"/>
          <w:szCs w:val="22"/>
        </w:rPr>
        <w:t>，有關入會事宜請洽承辦人。</w:t>
      </w:r>
      <w:r w:rsidRPr="00712221">
        <w:rPr>
          <w:rFonts w:eastAsia="標楷體" w:hint="eastAsia"/>
          <w:b/>
          <w:sz w:val="22"/>
          <w:szCs w:val="22"/>
        </w:rPr>
        <w:t>本會展覽補助不可與經濟部個別廠商參展補助重複申請。</w:t>
      </w:r>
      <w:r w:rsidRPr="00712221">
        <w:rPr>
          <w:rFonts w:eastAsia="標楷體" w:hint="eastAsia"/>
          <w:b/>
          <w:color w:val="C00000"/>
          <w:sz w:val="22"/>
          <w:szCs w:val="22"/>
          <w:u w:val="single"/>
        </w:rPr>
        <w:t>如參展規模未達</w:t>
      </w:r>
      <w:r w:rsidRPr="00712221">
        <w:rPr>
          <w:rFonts w:eastAsia="標楷體"/>
          <w:b/>
          <w:color w:val="C00000"/>
          <w:sz w:val="22"/>
          <w:szCs w:val="22"/>
          <w:u w:val="single"/>
        </w:rPr>
        <w:t>5</w:t>
      </w:r>
      <w:r w:rsidRPr="00712221">
        <w:rPr>
          <w:rFonts w:eastAsia="標楷體" w:hint="eastAsia"/>
          <w:b/>
          <w:color w:val="C00000"/>
          <w:sz w:val="22"/>
          <w:szCs w:val="22"/>
          <w:u w:val="single"/>
        </w:rPr>
        <w:t>家廠商</w:t>
      </w:r>
      <w:r w:rsidRPr="00712221">
        <w:rPr>
          <w:rFonts w:eastAsia="標楷體"/>
          <w:b/>
          <w:color w:val="C00000"/>
          <w:sz w:val="22"/>
          <w:szCs w:val="22"/>
          <w:u w:val="single"/>
        </w:rPr>
        <w:t>5</w:t>
      </w:r>
      <w:r w:rsidRPr="00712221">
        <w:rPr>
          <w:rFonts w:eastAsia="標楷體" w:hint="eastAsia"/>
          <w:b/>
          <w:color w:val="C00000"/>
          <w:sz w:val="22"/>
          <w:szCs w:val="22"/>
          <w:u w:val="single"/>
        </w:rPr>
        <w:t>個攤位，本會將</w:t>
      </w:r>
      <w:proofErr w:type="gramStart"/>
      <w:r w:rsidRPr="00712221">
        <w:rPr>
          <w:rFonts w:eastAsia="標楷體" w:hint="eastAsia"/>
          <w:b/>
          <w:color w:val="C00000"/>
          <w:sz w:val="22"/>
          <w:szCs w:val="22"/>
          <w:u w:val="single"/>
        </w:rPr>
        <w:t>不</w:t>
      </w:r>
      <w:proofErr w:type="gramEnd"/>
      <w:r w:rsidRPr="00712221">
        <w:rPr>
          <w:rFonts w:eastAsia="標楷體" w:hint="eastAsia"/>
          <w:b/>
          <w:color w:val="C00000"/>
          <w:sz w:val="22"/>
          <w:szCs w:val="22"/>
          <w:u w:val="single"/>
        </w:rPr>
        <w:t>組團、不補助</w:t>
      </w:r>
      <w:r w:rsidRPr="00712221">
        <w:rPr>
          <w:rFonts w:eastAsia="標楷體" w:hint="eastAsia"/>
          <w:b/>
          <w:color w:val="C00000"/>
          <w:sz w:val="22"/>
          <w:szCs w:val="22"/>
        </w:rPr>
        <w:t>。</w:t>
      </w:r>
      <w:r w:rsidRPr="00712221">
        <w:rPr>
          <w:rFonts w:eastAsia="標楷體" w:hint="eastAsia"/>
          <w:sz w:val="22"/>
          <w:szCs w:val="22"/>
        </w:rPr>
        <w:t>參展廠商展出之產品需與受補助之公協會產業屬性及參加之展覽屬性相關，且為台灣產製產品，攤位上之公司招牌必須與向經濟部登記之公司名稱相同，且攤位內之海報與文宣上之資訊等需以台灣製造產品與台灣工廠為主，</w:t>
      </w:r>
      <w:proofErr w:type="gramStart"/>
      <w:r w:rsidRPr="00712221">
        <w:rPr>
          <w:rFonts w:eastAsia="標楷體" w:hint="eastAsia"/>
          <w:sz w:val="22"/>
          <w:szCs w:val="22"/>
        </w:rPr>
        <w:t>否則恕</w:t>
      </w:r>
      <w:proofErr w:type="gramEnd"/>
      <w:r w:rsidRPr="00712221">
        <w:rPr>
          <w:rFonts w:eastAsia="標楷體" w:hint="eastAsia"/>
          <w:sz w:val="22"/>
          <w:szCs w:val="22"/>
        </w:rPr>
        <w:t>無法補助。</w:t>
      </w:r>
    </w:p>
    <w:p w:rsidR="00A56CCD" w:rsidRDefault="00A56CCD" w:rsidP="00996C87">
      <w:pPr>
        <w:snapToGrid w:val="0"/>
        <w:spacing w:beforeLines="0" w:line="260" w:lineRule="exact"/>
        <w:ind w:leftChars="0" w:left="154" w:rightChars="0" w:right="0" w:hangingChars="70" w:hanging="154"/>
        <w:jc w:val="both"/>
        <w:rPr>
          <w:rFonts w:eastAsia="標楷體"/>
          <w:sz w:val="22"/>
          <w:szCs w:val="22"/>
        </w:rPr>
      </w:pPr>
      <w:r>
        <w:rPr>
          <w:rFonts w:eastAsia="標楷體"/>
          <w:b/>
          <w:sz w:val="22"/>
          <w:szCs w:val="22"/>
        </w:rPr>
        <w:t xml:space="preserve"> </w:t>
      </w:r>
      <w:r>
        <w:rPr>
          <w:rFonts w:ascii="細明體" w:eastAsia="細明體" w:hAnsi="細明體" w:cs="細明體" w:hint="eastAsia"/>
          <w:b/>
          <w:sz w:val="22"/>
          <w:szCs w:val="22"/>
        </w:rPr>
        <w:t>◆</w:t>
      </w:r>
      <w:r>
        <w:rPr>
          <w:rFonts w:eastAsia="標楷體"/>
          <w:b/>
          <w:sz w:val="22"/>
          <w:szCs w:val="22"/>
        </w:rPr>
        <w:t xml:space="preserve"> </w:t>
      </w:r>
      <w:r w:rsidRPr="009F5ADD">
        <w:rPr>
          <w:rFonts w:eastAsia="標楷體" w:hint="eastAsia"/>
          <w:b/>
          <w:sz w:val="22"/>
          <w:szCs w:val="22"/>
        </w:rPr>
        <w:t>本會承辦人</w:t>
      </w:r>
      <w:r w:rsidRPr="009F5ADD">
        <w:rPr>
          <w:rFonts w:eastAsia="標楷體" w:hint="eastAsia"/>
          <w:sz w:val="22"/>
          <w:szCs w:val="22"/>
        </w:rPr>
        <w:t>：國際業務室</w:t>
      </w:r>
      <w:r>
        <w:rPr>
          <w:rFonts w:eastAsia="標楷體"/>
          <w:sz w:val="22"/>
          <w:szCs w:val="22"/>
        </w:rPr>
        <w:t xml:space="preserve"> </w:t>
      </w:r>
      <w:r w:rsidR="00373891">
        <w:rPr>
          <w:rFonts w:eastAsia="標楷體" w:hint="eastAsia"/>
          <w:sz w:val="22"/>
          <w:szCs w:val="22"/>
        </w:rPr>
        <w:t>葉民崧先生</w:t>
      </w:r>
    </w:p>
    <w:p w:rsidR="00A56CCD" w:rsidRDefault="00A56CCD" w:rsidP="00996C87">
      <w:pPr>
        <w:snapToGrid w:val="0"/>
        <w:spacing w:beforeLines="0" w:line="260" w:lineRule="exact"/>
        <w:ind w:leftChars="0" w:left="1594" w:rightChars="0" w:right="0" w:firstLineChars="0" w:firstLine="100"/>
        <w:jc w:val="both"/>
        <w:rPr>
          <w:rFonts w:eastAsia="標楷體"/>
          <w:sz w:val="22"/>
          <w:szCs w:val="22"/>
        </w:rPr>
      </w:pPr>
      <w:r w:rsidRPr="009F5ADD">
        <w:rPr>
          <w:rFonts w:eastAsia="標楷體" w:hint="eastAsia"/>
          <w:sz w:val="22"/>
          <w:szCs w:val="22"/>
        </w:rPr>
        <w:t>電話：</w:t>
      </w:r>
      <w:r w:rsidRPr="009F5ADD">
        <w:rPr>
          <w:rFonts w:eastAsia="標楷體"/>
          <w:sz w:val="22"/>
          <w:szCs w:val="22"/>
        </w:rPr>
        <w:t>02-87926666</w:t>
      </w:r>
      <w:r>
        <w:rPr>
          <w:rFonts w:eastAsia="標楷體"/>
          <w:sz w:val="22"/>
          <w:szCs w:val="22"/>
        </w:rPr>
        <w:t xml:space="preserve"> </w:t>
      </w:r>
      <w:r w:rsidR="00373891">
        <w:rPr>
          <w:rFonts w:eastAsia="標楷體"/>
          <w:sz w:val="22"/>
          <w:szCs w:val="22"/>
        </w:rPr>
        <w:t>#244</w:t>
      </w:r>
      <w:r w:rsidRPr="009F5ADD">
        <w:rPr>
          <w:rFonts w:eastAsia="標楷體" w:hint="eastAsia"/>
          <w:sz w:val="22"/>
          <w:szCs w:val="22"/>
        </w:rPr>
        <w:t>，傳真：</w:t>
      </w:r>
      <w:r>
        <w:rPr>
          <w:rFonts w:eastAsia="標楷體"/>
          <w:sz w:val="22"/>
          <w:szCs w:val="22"/>
        </w:rPr>
        <w:t>02-8792</w:t>
      </w:r>
      <w:r w:rsidRPr="009F5ADD">
        <w:rPr>
          <w:rFonts w:eastAsia="標楷體"/>
          <w:sz w:val="22"/>
          <w:szCs w:val="22"/>
        </w:rPr>
        <w:t>6141</w:t>
      </w:r>
      <w:r w:rsidRPr="009F5ADD">
        <w:rPr>
          <w:rFonts w:eastAsia="標楷體" w:hint="eastAsia"/>
          <w:sz w:val="22"/>
          <w:szCs w:val="22"/>
        </w:rPr>
        <w:t>，</w:t>
      </w:r>
      <w:r>
        <w:rPr>
          <w:rFonts w:eastAsia="標楷體"/>
          <w:sz w:val="22"/>
          <w:szCs w:val="22"/>
        </w:rPr>
        <w:t xml:space="preserve">Email: </w:t>
      </w:r>
      <w:hyperlink r:id="rId8" w:history="1">
        <w:r w:rsidR="0006403B" w:rsidRPr="00DE52B5">
          <w:rPr>
            <w:rStyle w:val="a3"/>
            <w:rFonts w:eastAsia="標楷體"/>
            <w:sz w:val="22"/>
            <w:szCs w:val="22"/>
          </w:rPr>
          <w:t>francisco@teema.org.tw</w:t>
        </w:r>
      </w:hyperlink>
    </w:p>
    <w:p w:rsidR="0006403B" w:rsidRPr="009F5ADD" w:rsidRDefault="0006403B" w:rsidP="00996C87">
      <w:pPr>
        <w:snapToGrid w:val="0"/>
        <w:spacing w:beforeLines="0" w:line="260" w:lineRule="exact"/>
        <w:ind w:leftChars="0" w:left="1594" w:rightChars="0" w:right="0" w:firstLineChars="0" w:firstLine="100"/>
        <w:jc w:val="both"/>
        <w:rPr>
          <w:rFonts w:ascii="標楷體" w:eastAsia="標楷體" w:hAnsi="標楷體"/>
          <w:bCs/>
          <w:sz w:val="22"/>
          <w:szCs w:val="22"/>
        </w:rPr>
      </w:pPr>
    </w:p>
    <w:p w:rsidR="00A56CCD" w:rsidRPr="00EA45A9" w:rsidRDefault="00694E48" w:rsidP="00996C87">
      <w:pPr>
        <w:spacing w:beforeLines="0" w:line="260" w:lineRule="exact"/>
        <w:ind w:left="501" w:right="7" w:hanging="506"/>
        <w:jc w:val="center"/>
        <w:rPr>
          <w:rFonts w:eastAsia="標楷體"/>
          <w:b/>
          <w:spacing w:val="30"/>
          <w:sz w:val="32"/>
          <w:szCs w:val="32"/>
          <w14:shadow w14:blurRad="50800" w14:dist="38100" w14:dir="2700000" w14:sx="100000" w14:sy="100000" w14:kx="0" w14:ky="0" w14:algn="tl">
            <w14:srgbClr w14:val="000000">
              <w14:alpha w14:val="60000"/>
            </w14:srgbClr>
          </w14:shadow>
        </w:rPr>
      </w:pPr>
      <w:r>
        <w:rPr>
          <w:rFonts w:eastAsia="標楷體"/>
          <w:b/>
          <w:sz w:val="32"/>
          <w:szCs w:val="32"/>
        </w:rPr>
        <w:t>202</w:t>
      </w:r>
      <w:r w:rsidR="00373891">
        <w:rPr>
          <w:rFonts w:eastAsia="標楷體"/>
          <w:b/>
          <w:sz w:val="32"/>
          <w:szCs w:val="32"/>
        </w:rPr>
        <w:t>4</w:t>
      </w:r>
      <w:r w:rsidR="00A56CCD" w:rsidRPr="000F7592">
        <w:rPr>
          <w:rFonts w:eastAsia="標楷體" w:hint="eastAsia"/>
          <w:b/>
          <w:sz w:val="32"/>
          <w:szCs w:val="32"/>
        </w:rPr>
        <w:t>年</w:t>
      </w:r>
      <w:r w:rsidR="00A56CCD">
        <w:rPr>
          <w:rFonts w:eastAsia="標楷體" w:hint="eastAsia"/>
          <w:b/>
          <w:sz w:val="32"/>
          <w:szCs w:val="32"/>
        </w:rPr>
        <w:t>德國國際醫療製造業零配件</w:t>
      </w:r>
      <w:r w:rsidR="00A56CCD">
        <w:rPr>
          <w:rFonts w:eastAsia="標楷體"/>
          <w:b/>
          <w:sz w:val="32"/>
          <w:szCs w:val="32"/>
        </w:rPr>
        <w:t>/</w:t>
      </w:r>
      <w:r w:rsidR="00A56CCD" w:rsidRPr="000F7592">
        <w:rPr>
          <w:rFonts w:eastAsia="標楷體" w:hint="eastAsia"/>
          <w:b/>
          <w:sz w:val="32"/>
          <w:szCs w:val="32"/>
        </w:rPr>
        <w:t>原材料展</w:t>
      </w:r>
      <w:r>
        <w:rPr>
          <w:rFonts w:eastAsia="標楷體"/>
          <w:b/>
          <w:sz w:val="32"/>
          <w:szCs w:val="32"/>
        </w:rPr>
        <w:t>(COMPAMED 202</w:t>
      </w:r>
      <w:r w:rsidR="00373891">
        <w:rPr>
          <w:rFonts w:eastAsia="標楷體"/>
          <w:b/>
          <w:sz w:val="32"/>
          <w:szCs w:val="32"/>
        </w:rPr>
        <w:t>4</w:t>
      </w:r>
      <w:r w:rsidR="00A56CCD" w:rsidRPr="000F7592">
        <w:rPr>
          <w:rFonts w:eastAsia="標楷體"/>
          <w:b/>
          <w:sz w:val="32"/>
          <w:szCs w:val="32"/>
        </w:rPr>
        <w:t>)</w:t>
      </w:r>
      <w:r w:rsidR="00A56CCD">
        <w:rPr>
          <w:rFonts w:eastAsia="標楷體"/>
          <w:b/>
          <w:sz w:val="32"/>
          <w:szCs w:val="32"/>
        </w:rPr>
        <w:t xml:space="preserve"> </w:t>
      </w:r>
      <w:r w:rsidR="00A56CCD">
        <w:rPr>
          <w:rFonts w:eastAsia="標楷體" w:hint="eastAsia"/>
          <w:b/>
          <w:sz w:val="32"/>
          <w:szCs w:val="32"/>
        </w:rPr>
        <w:t>報名表</w:t>
      </w:r>
    </w:p>
    <w:tbl>
      <w:tblPr>
        <w:tblW w:w="10606" w:type="dxa"/>
        <w:tblInd w:w="25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276"/>
        <w:gridCol w:w="260"/>
        <w:gridCol w:w="4134"/>
        <w:gridCol w:w="1134"/>
        <w:gridCol w:w="3802"/>
      </w:tblGrid>
      <w:tr w:rsidR="00A56CCD" w:rsidRPr="002627DF" w:rsidTr="00C80E3F">
        <w:trPr>
          <w:cantSplit/>
          <w:trHeight w:val="393"/>
        </w:trPr>
        <w:tc>
          <w:tcPr>
            <w:tcW w:w="1276" w:type="dxa"/>
            <w:vMerge w:val="restart"/>
            <w:tcBorders>
              <w:top w:val="thinThickSmallGap" w:sz="12" w:space="0" w:color="auto"/>
            </w:tcBorders>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t>公司名稱</w:t>
            </w:r>
          </w:p>
        </w:tc>
        <w:tc>
          <w:tcPr>
            <w:tcW w:w="9330" w:type="dxa"/>
            <w:gridSpan w:val="4"/>
            <w:tcBorders>
              <w:top w:val="thinThickSmallGap" w:sz="12" w:space="0" w:color="auto"/>
            </w:tcBorders>
            <w:tcMar>
              <w:left w:w="85" w:type="dxa"/>
              <w:right w:w="57" w:type="dxa"/>
            </w:tcMar>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中文：</w:t>
            </w:r>
            <w:r w:rsidRPr="002627DF">
              <w:rPr>
                <w:rFonts w:eastAsia="標楷體"/>
                <w:sz w:val="22"/>
                <w:szCs w:val="22"/>
              </w:rPr>
              <w:t xml:space="preserve"> </w:t>
            </w:r>
          </w:p>
        </w:tc>
      </w:tr>
      <w:tr w:rsidR="00A56CCD" w:rsidRPr="002627DF" w:rsidTr="00C80E3F">
        <w:trPr>
          <w:cantSplit/>
          <w:trHeight w:val="393"/>
        </w:trPr>
        <w:tc>
          <w:tcPr>
            <w:tcW w:w="1276" w:type="dxa"/>
            <w:vMerge/>
            <w:vAlign w:val="center"/>
          </w:tcPr>
          <w:p w:rsidR="00A56CCD" w:rsidRPr="002627DF" w:rsidRDefault="00A56CCD" w:rsidP="00996C87">
            <w:pPr>
              <w:spacing w:beforeLines="0" w:line="260" w:lineRule="exact"/>
              <w:ind w:left="343" w:right="7" w:hanging="348"/>
              <w:jc w:val="center"/>
              <w:rPr>
                <w:rFonts w:eastAsia="標楷體"/>
                <w:b/>
                <w:sz w:val="22"/>
                <w:szCs w:val="22"/>
              </w:rPr>
            </w:pPr>
          </w:p>
        </w:tc>
        <w:tc>
          <w:tcPr>
            <w:tcW w:w="9330" w:type="dxa"/>
            <w:gridSpan w:val="4"/>
            <w:tcMar>
              <w:left w:w="85" w:type="dxa"/>
              <w:right w:w="57" w:type="dxa"/>
            </w:tcMar>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英文：</w:t>
            </w:r>
          </w:p>
        </w:tc>
      </w:tr>
      <w:tr w:rsidR="00A56CCD" w:rsidRPr="002627DF" w:rsidTr="00C80E3F">
        <w:trPr>
          <w:cantSplit/>
          <w:trHeight w:val="393"/>
        </w:trPr>
        <w:tc>
          <w:tcPr>
            <w:tcW w:w="1276" w:type="dxa"/>
            <w:vMerge w:val="restart"/>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lastRenderedPageBreak/>
              <w:t>地</w:t>
            </w:r>
            <w:r w:rsidRPr="002627DF">
              <w:rPr>
                <w:rFonts w:eastAsia="標楷體"/>
                <w:b/>
                <w:sz w:val="22"/>
                <w:szCs w:val="22"/>
              </w:rPr>
              <w:t xml:space="preserve">    </w:t>
            </w:r>
            <w:r w:rsidRPr="002627DF">
              <w:rPr>
                <w:rFonts w:eastAsia="標楷體" w:hint="eastAsia"/>
                <w:b/>
                <w:sz w:val="22"/>
                <w:szCs w:val="22"/>
              </w:rPr>
              <w:t>址</w:t>
            </w:r>
          </w:p>
        </w:tc>
        <w:tc>
          <w:tcPr>
            <w:tcW w:w="9330" w:type="dxa"/>
            <w:gridSpan w:val="4"/>
            <w:tcMar>
              <w:left w:w="85" w:type="dxa"/>
              <w:right w:w="57" w:type="dxa"/>
            </w:tcMar>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中文通訊：</w:t>
            </w:r>
            <w:r>
              <w:rPr>
                <w:rFonts w:ascii="標楷體" w:eastAsia="標楷體" w:hAnsi="標楷體" w:hint="eastAsia"/>
                <w:sz w:val="22"/>
                <w:szCs w:val="22"/>
              </w:rPr>
              <w:t>□□□□□</w:t>
            </w:r>
          </w:p>
        </w:tc>
      </w:tr>
      <w:tr w:rsidR="00A56CCD" w:rsidRPr="002627DF" w:rsidTr="00C80E3F">
        <w:trPr>
          <w:cantSplit/>
          <w:trHeight w:val="393"/>
        </w:trPr>
        <w:tc>
          <w:tcPr>
            <w:tcW w:w="1276" w:type="dxa"/>
            <w:vMerge/>
            <w:vAlign w:val="center"/>
          </w:tcPr>
          <w:p w:rsidR="00A56CCD" w:rsidRPr="002627DF" w:rsidRDefault="00A56CCD" w:rsidP="00996C87">
            <w:pPr>
              <w:spacing w:beforeLines="0" w:line="260" w:lineRule="exact"/>
              <w:ind w:left="343" w:right="7" w:hanging="348"/>
              <w:jc w:val="center"/>
              <w:rPr>
                <w:rFonts w:eastAsia="標楷體"/>
                <w:b/>
                <w:sz w:val="22"/>
                <w:szCs w:val="22"/>
              </w:rPr>
            </w:pPr>
          </w:p>
        </w:tc>
        <w:tc>
          <w:tcPr>
            <w:tcW w:w="9330" w:type="dxa"/>
            <w:gridSpan w:val="4"/>
            <w:tcMar>
              <w:left w:w="85" w:type="dxa"/>
              <w:right w:w="57" w:type="dxa"/>
            </w:tcMar>
            <w:vAlign w:val="center"/>
          </w:tcPr>
          <w:p w:rsidR="00A56CCD" w:rsidRPr="002627DF" w:rsidRDefault="00A56CCD" w:rsidP="00996C87">
            <w:pPr>
              <w:spacing w:beforeLines="0" w:line="260" w:lineRule="exact"/>
              <w:ind w:left="2197" w:right="7" w:hangingChars="1001" w:hanging="2202"/>
              <w:jc w:val="both"/>
              <w:rPr>
                <w:rFonts w:eastAsia="標楷體"/>
                <w:sz w:val="22"/>
                <w:szCs w:val="22"/>
              </w:rPr>
            </w:pPr>
            <w:r w:rsidRPr="002627DF">
              <w:rPr>
                <w:rFonts w:eastAsia="標楷體" w:hint="eastAsia"/>
                <w:sz w:val="22"/>
                <w:szCs w:val="22"/>
              </w:rPr>
              <w:t>英文通訊：</w:t>
            </w:r>
            <w:r>
              <w:rPr>
                <w:rFonts w:ascii="標楷體" w:eastAsia="標楷體" w:hAnsi="標楷體" w:hint="eastAsia"/>
                <w:sz w:val="22"/>
                <w:szCs w:val="22"/>
              </w:rPr>
              <w:t>□□□□□</w:t>
            </w:r>
          </w:p>
        </w:tc>
      </w:tr>
      <w:tr w:rsidR="00A56CCD" w:rsidRPr="002627DF" w:rsidTr="00C80E3F">
        <w:trPr>
          <w:cantSplit/>
          <w:trHeight w:val="393"/>
        </w:trPr>
        <w:tc>
          <w:tcPr>
            <w:tcW w:w="1276" w:type="dxa"/>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t>會員性質</w:t>
            </w:r>
          </w:p>
        </w:tc>
        <w:tc>
          <w:tcPr>
            <w:tcW w:w="9330" w:type="dxa"/>
            <w:gridSpan w:val="4"/>
            <w:tcMar>
              <w:left w:w="85" w:type="dxa"/>
              <w:right w:w="57" w:type="dxa"/>
            </w:tcMar>
            <w:vAlign w:val="center"/>
          </w:tcPr>
          <w:p w:rsidR="00A56CCD" w:rsidRPr="002627DF" w:rsidRDefault="00A56CCD" w:rsidP="00996C87">
            <w:pPr>
              <w:spacing w:beforeLines="0" w:line="260" w:lineRule="exact"/>
              <w:ind w:left="343" w:right="7" w:hanging="348"/>
              <w:jc w:val="both"/>
              <w:rPr>
                <w:rFonts w:eastAsia="標楷體"/>
                <w:sz w:val="22"/>
                <w:szCs w:val="22"/>
              </w:rPr>
            </w:pPr>
            <w:r>
              <w:rPr>
                <w:rFonts w:ascii="標楷體" w:eastAsia="標楷體" w:hAnsi="標楷體" w:hint="eastAsia"/>
                <w:sz w:val="22"/>
                <w:szCs w:val="22"/>
              </w:rPr>
              <w:t>□</w:t>
            </w:r>
            <w:r w:rsidRPr="002627DF">
              <w:rPr>
                <w:rFonts w:eastAsia="標楷體" w:hint="eastAsia"/>
                <w:sz w:val="22"/>
                <w:szCs w:val="22"/>
              </w:rPr>
              <w:t>本會會員，請填會員編號：</w:t>
            </w:r>
          </w:p>
          <w:p w:rsidR="00A56CCD" w:rsidRPr="002627DF" w:rsidRDefault="00A56CCD" w:rsidP="00996C87">
            <w:pPr>
              <w:spacing w:beforeLines="0" w:line="260" w:lineRule="exact"/>
              <w:ind w:left="343" w:right="7" w:hanging="348"/>
              <w:jc w:val="both"/>
              <w:rPr>
                <w:rFonts w:eastAsia="標楷體"/>
                <w:sz w:val="22"/>
                <w:szCs w:val="22"/>
              </w:rPr>
            </w:pPr>
            <w:r>
              <w:rPr>
                <w:rFonts w:ascii="標楷體" w:eastAsia="標楷體" w:hAnsi="標楷體" w:hint="eastAsia"/>
                <w:sz w:val="22"/>
                <w:szCs w:val="22"/>
              </w:rPr>
              <w:t>□</w:t>
            </w:r>
            <w:r w:rsidRPr="002627DF">
              <w:rPr>
                <w:rFonts w:eastAsia="標楷體" w:hint="eastAsia"/>
                <w:sz w:val="22"/>
                <w:szCs w:val="22"/>
              </w:rPr>
              <w:t>非會員，請填統一編號：</w:t>
            </w:r>
          </w:p>
        </w:tc>
      </w:tr>
      <w:tr w:rsidR="00A56CCD" w:rsidRPr="002627DF" w:rsidTr="004A25AE">
        <w:trPr>
          <w:cantSplit/>
          <w:trHeight w:val="397"/>
        </w:trPr>
        <w:tc>
          <w:tcPr>
            <w:tcW w:w="1276" w:type="dxa"/>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t>電</w:t>
            </w:r>
            <w:r w:rsidRPr="002627DF">
              <w:rPr>
                <w:rFonts w:eastAsia="標楷體"/>
                <w:b/>
                <w:sz w:val="22"/>
                <w:szCs w:val="22"/>
              </w:rPr>
              <w:t xml:space="preserve">    </w:t>
            </w:r>
            <w:r w:rsidRPr="002627DF">
              <w:rPr>
                <w:rFonts w:eastAsia="標楷體" w:hint="eastAsia"/>
                <w:b/>
                <w:sz w:val="22"/>
                <w:szCs w:val="22"/>
              </w:rPr>
              <w:t>話</w:t>
            </w:r>
          </w:p>
        </w:tc>
        <w:tc>
          <w:tcPr>
            <w:tcW w:w="4394" w:type="dxa"/>
            <w:gridSpan w:val="2"/>
            <w:tcMar>
              <w:left w:w="85" w:type="dxa"/>
            </w:tcMar>
            <w:vAlign w:val="center"/>
          </w:tcPr>
          <w:p w:rsidR="00A56CCD" w:rsidRPr="002627DF" w:rsidRDefault="00A56CCD" w:rsidP="00996C87">
            <w:pPr>
              <w:spacing w:beforeLines="0" w:line="260" w:lineRule="exact"/>
              <w:ind w:left="343" w:rightChars="-5" w:right="-12" w:hanging="348"/>
              <w:rPr>
                <w:rFonts w:eastAsia="標楷體"/>
                <w:b/>
                <w:sz w:val="22"/>
                <w:szCs w:val="22"/>
              </w:rPr>
            </w:pPr>
            <w:r w:rsidRPr="002627DF">
              <w:rPr>
                <w:rFonts w:eastAsia="標楷體"/>
                <w:sz w:val="22"/>
                <w:szCs w:val="22"/>
              </w:rPr>
              <w:t xml:space="preserve">(  )                 </w:t>
            </w:r>
            <w:r w:rsidRPr="002627DF">
              <w:rPr>
                <w:rFonts w:eastAsia="標楷體" w:hint="eastAsia"/>
                <w:sz w:val="22"/>
                <w:szCs w:val="22"/>
              </w:rPr>
              <w:t>分機</w:t>
            </w:r>
          </w:p>
        </w:tc>
        <w:tc>
          <w:tcPr>
            <w:tcW w:w="1134" w:type="dxa"/>
            <w:tcMar>
              <w:left w:w="85" w:type="dxa"/>
            </w:tcMar>
            <w:vAlign w:val="center"/>
          </w:tcPr>
          <w:p w:rsidR="00A56CCD" w:rsidRPr="002627DF" w:rsidRDefault="00A56CCD" w:rsidP="00996C87">
            <w:pPr>
              <w:spacing w:beforeLines="0" w:line="260" w:lineRule="exact"/>
              <w:ind w:left="343" w:right="7" w:hanging="348"/>
              <w:jc w:val="center"/>
              <w:rPr>
                <w:rFonts w:eastAsia="標楷體"/>
                <w:sz w:val="22"/>
                <w:szCs w:val="22"/>
              </w:rPr>
            </w:pPr>
            <w:r w:rsidRPr="002627DF">
              <w:rPr>
                <w:rFonts w:eastAsia="標楷體" w:hint="eastAsia"/>
                <w:b/>
                <w:sz w:val="22"/>
                <w:szCs w:val="22"/>
              </w:rPr>
              <w:t>傳</w:t>
            </w:r>
            <w:r w:rsidRPr="002627DF">
              <w:rPr>
                <w:rFonts w:eastAsia="標楷體"/>
                <w:b/>
                <w:sz w:val="22"/>
                <w:szCs w:val="22"/>
              </w:rPr>
              <w:t xml:space="preserve">    </w:t>
            </w:r>
            <w:r w:rsidRPr="002627DF">
              <w:rPr>
                <w:rFonts w:eastAsia="標楷體" w:hint="eastAsia"/>
                <w:b/>
                <w:sz w:val="22"/>
                <w:szCs w:val="22"/>
              </w:rPr>
              <w:t>真</w:t>
            </w:r>
          </w:p>
        </w:tc>
        <w:tc>
          <w:tcPr>
            <w:tcW w:w="3802" w:type="dxa"/>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sz w:val="22"/>
                <w:szCs w:val="22"/>
              </w:rPr>
              <w:t>(  )</w:t>
            </w:r>
          </w:p>
        </w:tc>
      </w:tr>
      <w:tr w:rsidR="00A56CCD" w:rsidRPr="002627DF" w:rsidTr="004A25AE">
        <w:trPr>
          <w:cantSplit/>
          <w:trHeight w:val="397"/>
        </w:trPr>
        <w:tc>
          <w:tcPr>
            <w:tcW w:w="1276" w:type="dxa"/>
            <w:vMerge w:val="restart"/>
            <w:vAlign w:val="center"/>
          </w:tcPr>
          <w:p w:rsidR="00A56CCD" w:rsidRPr="002627DF" w:rsidRDefault="00A56CCD" w:rsidP="00996C87">
            <w:pPr>
              <w:spacing w:beforeLines="0" w:line="260" w:lineRule="exact"/>
              <w:ind w:left="343" w:right="7" w:hanging="348"/>
              <w:jc w:val="center"/>
              <w:rPr>
                <w:rFonts w:eastAsia="標楷體"/>
                <w:b/>
                <w:kern w:val="0"/>
                <w:sz w:val="22"/>
                <w:szCs w:val="22"/>
              </w:rPr>
            </w:pPr>
            <w:r w:rsidRPr="002627DF">
              <w:rPr>
                <w:rFonts w:eastAsia="標楷體" w:hint="eastAsia"/>
                <w:b/>
                <w:kern w:val="0"/>
                <w:sz w:val="22"/>
                <w:szCs w:val="22"/>
              </w:rPr>
              <w:t>展</w:t>
            </w:r>
            <w:r w:rsidRPr="002627DF">
              <w:rPr>
                <w:rFonts w:eastAsia="標楷體"/>
                <w:b/>
                <w:kern w:val="0"/>
                <w:sz w:val="22"/>
                <w:szCs w:val="22"/>
              </w:rPr>
              <w:t xml:space="preserve">    </w:t>
            </w:r>
            <w:proofErr w:type="gramStart"/>
            <w:r w:rsidRPr="002627DF">
              <w:rPr>
                <w:rFonts w:eastAsia="標楷體" w:hint="eastAsia"/>
                <w:b/>
                <w:kern w:val="0"/>
                <w:sz w:val="22"/>
                <w:szCs w:val="22"/>
              </w:rPr>
              <w:t>務</w:t>
            </w:r>
            <w:proofErr w:type="gramEnd"/>
          </w:p>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kern w:val="0"/>
                <w:sz w:val="22"/>
                <w:szCs w:val="22"/>
              </w:rPr>
              <w:t>聯</w:t>
            </w:r>
            <w:r w:rsidRPr="002627DF">
              <w:rPr>
                <w:rFonts w:eastAsia="標楷體"/>
                <w:b/>
                <w:kern w:val="0"/>
                <w:sz w:val="22"/>
                <w:szCs w:val="22"/>
              </w:rPr>
              <w:t xml:space="preserve"> </w:t>
            </w:r>
            <w:r w:rsidRPr="002627DF">
              <w:rPr>
                <w:rFonts w:eastAsia="標楷體" w:hint="eastAsia"/>
                <w:b/>
                <w:kern w:val="0"/>
                <w:sz w:val="22"/>
                <w:szCs w:val="22"/>
              </w:rPr>
              <w:t>絡</w:t>
            </w:r>
            <w:r w:rsidRPr="002627DF">
              <w:rPr>
                <w:rFonts w:eastAsia="標楷體"/>
                <w:b/>
                <w:kern w:val="0"/>
                <w:sz w:val="22"/>
                <w:szCs w:val="22"/>
              </w:rPr>
              <w:t xml:space="preserve"> </w:t>
            </w:r>
            <w:r w:rsidRPr="002627DF">
              <w:rPr>
                <w:rFonts w:eastAsia="標楷體" w:hint="eastAsia"/>
                <w:b/>
                <w:kern w:val="0"/>
                <w:sz w:val="22"/>
                <w:szCs w:val="22"/>
              </w:rPr>
              <w:t>人</w:t>
            </w:r>
          </w:p>
        </w:tc>
        <w:tc>
          <w:tcPr>
            <w:tcW w:w="4394" w:type="dxa"/>
            <w:gridSpan w:val="2"/>
            <w:tcMar>
              <w:left w:w="85" w:type="dxa"/>
            </w:tcMar>
            <w:vAlign w:val="center"/>
          </w:tcPr>
          <w:p w:rsidR="00A56CCD" w:rsidRPr="002627DF" w:rsidRDefault="00A56CCD" w:rsidP="00996C87">
            <w:pPr>
              <w:spacing w:beforeLines="0" w:line="260" w:lineRule="exact"/>
              <w:ind w:left="343" w:rightChars="-5" w:right="-12" w:hanging="348"/>
              <w:rPr>
                <w:rFonts w:eastAsia="標楷體"/>
                <w:b/>
                <w:sz w:val="22"/>
                <w:szCs w:val="22"/>
              </w:rPr>
            </w:pPr>
            <w:r w:rsidRPr="002627DF">
              <w:rPr>
                <w:rFonts w:eastAsia="標楷體" w:hint="eastAsia"/>
                <w:sz w:val="22"/>
                <w:szCs w:val="22"/>
              </w:rPr>
              <w:t>中文：</w:t>
            </w:r>
          </w:p>
        </w:tc>
        <w:tc>
          <w:tcPr>
            <w:tcW w:w="1134" w:type="dxa"/>
            <w:vMerge w:val="restart"/>
            <w:tcMar>
              <w:left w:w="85" w:type="dxa"/>
            </w:tcMar>
            <w:vAlign w:val="center"/>
          </w:tcPr>
          <w:p w:rsidR="00A56CCD" w:rsidRPr="002627DF" w:rsidRDefault="00A56CCD" w:rsidP="00996C87">
            <w:pPr>
              <w:spacing w:beforeLines="0" w:line="260" w:lineRule="exact"/>
              <w:ind w:left="343" w:right="7" w:hanging="348"/>
              <w:jc w:val="center"/>
              <w:rPr>
                <w:rFonts w:eastAsia="標楷體"/>
                <w:sz w:val="22"/>
                <w:szCs w:val="22"/>
              </w:rPr>
            </w:pPr>
            <w:r w:rsidRPr="002627DF">
              <w:rPr>
                <w:rFonts w:eastAsia="標楷體" w:hint="eastAsia"/>
                <w:b/>
                <w:sz w:val="22"/>
                <w:szCs w:val="22"/>
              </w:rPr>
              <w:t>職</w:t>
            </w:r>
            <w:r w:rsidRPr="002627DF">
              <w:rPr>
                <w:rFonts w:eastAsia="標楷體"/>
                <w:b/>
                <w:sz w:val="22"/>
                <w:szCs w:val="22"/>
              </w:rPr>
              <w:t xml:space="preserve">    </w:t>
            </w:r>
            <w:r w:rsidRPr="002627DF">
              <w:rPr>
                <w:rFonts w:eastAsia="標楷體" w:hint="eastAsia"/>
                <w:b/>
                <w:sz w:val="22"/>
                <w:szCs w:val="22"/>
              </w:rPr>
              <w:t>稱</w:t>
            </w:r>
          </w:p>
        </w:tc>
        <w:tc>
          <w:tcPr>
            <w:tcW w:w="3802" w:type="dxa"/>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中文：</w:t>
            </w:r>
          </w:p>
        </w:tc>
      </w:tr>
      <w:tr w:rsidR="00A56CCD" w:rsidRPr="002627DF" w:rsidTr="004A25AE">
        <w:trPr>
          <w:cantSplit/>
          <w:trHeight w:val="397"/>
        </w:trPr>
        <w:tc>
          <w:tcPr>
            <w:tcW w:w="1276" w:type="dxa"/>
            <w:vMerge/>
            <w:vAlign w:val="center"/>
          </w:tcPr>
          <w:p w:rsidR="00A56CCD" w:rsidRPr="002627DF" w:rsidRDefault="00A56CCD" w:rsidP="00996C87">
            <w:pPr>
              <w:spacing w:beforeLines="0" w:line="260" w:lineRule="exact"/>
              <w:ind w:left="343" w:right="7" w:hanging="348"/>
              <w:jc w:val="center"/>
              <w:rPr>
                <w:rFonts w:eastAsia="標楷體"/>
                <w:b/>
                <w:kern w:val="0"/>
                <w:sz w:val="22"/>
                <w:szCs w:val="22"/>
              </w:rPr>
            </w:pPr>
          </w:p>
        </w:tc>
        <w:tc>
          <w:tcPr>
            <w:tcW w:w="4394" w:type="dxa"/>
            <w:gridSpan w:val="2"/>
            <w:tcMar>
              <w:left w:w="85" w:type="dxa"/>
            </w:tcMar>
            <w:vAlign w:val="center"/>
          </w:tcPr>
          <w:p w:rsidR="00A56CCD" w:rsidRPr="002627DF" w:rsidRDefault="00A56CCD" w:rsidP="00996C87">
            <w:pPr>
              <w:spacing w:beforeLines="0" w:line="260" w:lineRule="exact"/>
              <w:ind w:left="343" w:rightChars="-5" w:right="-12" w:hanging="348"/>
              <w:rPr>
                <w:rFonts w:eastAsia="標楷體"/>
                <w:b/>
                <w:sz w:val="22"/>
                <w:szCs w:val="22"/>
              </w:rPr>
            </w:pPr>
            <w:r w:rsidRPr="002627DF">
              <w:rPr>
                <w:rFonts w:eastAsia="標楷體" w:hint="eastAsia"/>
                <w:sz w:val="22"/>
                <w:szCs w:val="22"/>
              </w:rPr>
              <w:t>英文：</w:t>
            </w:r>
          </w:p>
        </w:tc>
        <w:tc>
          <w:tcPr>
            <w:tcW w:w="1134" w:type="dxa"/>
            <w:vMerge/>
            <w:tcMar>
              <w:left w:w="85" w:type="dxa"/>
            </w:tcMar>
            <w:vAlign w:val="center"/>
          </w:tcPr>
          <w:p w:rsidR="00A56CCD" w:rsidRPr="002627DF" w:rsidRDefault="00A56CCD" w:rsidP="00996C87">
            <w:pPr>
              <w:spacing w:beforeLines="0" w:line="260" w:lineRule="exact"/>
              <w:ind w:left="343" w:right="7" w:hanging="348"/>
              <w:jc w:val="center"/>
              <w:rPr>
                <w:rFonts w:eastAsia="標楷體"/>
                <w:sz w:val="22"/>
                <w:szCs w:val="22"/>
              </w:rPr>
            </w:pPr>
          </w:p>
        </w:tc>
        <w:tc>
          <w:tcPr>
            <w:tcW w:w="3802" w:type="dxa"/>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英文：</w:t>
            </w:r>
          </w:p>
        </w:tc>
      </w:tr>
      <w:tr w:rsidR="00A56CCD" w:rsidRPr="002627DF" w:rsidTr="004A25AE">
        <w:trPr>
          <w:cantSplit/>
          <w:trHeight w:val="393"/>
        </w:trPr>
        <w:tc>
          <w:tcPr>
            <w:tcW w:w="1276" w:type="dxa"/>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b/>
                <w:sz w:val="22"/>
                <w:szCs w:val="22"/>
              </w:rPr>
              <w:t xml:space="preserve">E m a </w:t>
            </w:r>
            <w:proofErr w:type="spellStart"/>
            <w:r w:rsidRPr="002627DF">
              <w:rPr>
                <w:rFonts w:eastAsia="標楷體"/>
                <w:b/>
                <w:sz w:val="22"/>
                <w:szCs w:val="22"/>
              </w:rPr>
              <w:t>i</w:t>
            </w:r>
            <w:proofErr w:type="spellEnd"/>
            <w:r w:rsidRPr="002627DF">
              <w:rPr>
                <w:rFonts w:eastAsia="標楷體"/>
                <w:b/>
                <w:sz w:val="22"/>
                <w:szCs w:val="22"/>
              </w:rPr>
              <w:t xml:space="preserve"> l</w:t>
            </w:r>
          </w:p>
        </w:tc>
        <w:tc>
          <w:tcPr>
            <w:tcW w:w="4394" w:type="dxa"/>
            <w:gridSpan w:val="2"/>
            <w:tcMar>
              <w:left w:w="85" w:type="dxa"/>
            </w:tcMar>
            <w:vAlign w:val="center"/>
          </w:tcPr>
          <w:p w:rsidR="00A56CCD" w:rsidRPr="002627DF" w:rsidRDefault="00A56CCD" w:rsidP="00996C87">
            <w:pPr>
              <w:spacing w:beforeLines="0" w:line="260" w:lineRule="exact"/>
              <w:ind w:left="343" w:rightChars="-5" w:right="-12" w:hanging="348"/>
              <w:rPr>
                <w:rFonts w:eastAsia="標楷體"/>
                <w:b/>
                <w:sz w:val="22"/>
                <w:szCs w:val="22"/>
              </w:rPr>
            </w:pPr>
          </w:p>
        </w:tc>
        <w:tc>
          <w:tcPr>
            <w:tcW w:w="1134" w:type="dxa"/>
            <w:tcMar>
              <w:left w:w="85" w:type="dxa"/>
            </w:tcMar>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t>網</w:t>
            </w:r>
            <w:r w:rsidRPr="002627DF">
              <w:rPr>
                <w:rFonts w:eastAsia="標楷體"/>
                <w:b/>
                <w:sz w:val="22"/>
                <w:szCs w:val="22"/>
              </w:rPr>
              <w:t xml:space="preserve">    </w:t>
            </w:r>
            <w:r w:rsidRPr="002627DF">
              <w:rPr>
                <w:rFonts w:eastAsia="標楷體" w:hint="eastAsia"/>
                <w:b/>
                <w:sz w:val="22"/>
                <w:szCs w:val="22"/>
              </w:rPr>
              <w:t>址</w:t>
            </w:r>
          </w:p>
        </w:tc>
        <w:tc>
          <w:tcPr>
            <w:tcW w:w="3802" w:type="dxa"/>
            <w:vAlign w:val="center"/>
          </w:tcPr>
          <w:p w:rsidR="00A56CCD" w:rsidRPr="002627DF" w:rsidRDefault="00A56CCD" w:rsidP="00996C87">
            <w:pPr>
              <w:spacing w:beforeLines="0" w:line="260" w:lineRule="exact"/>
              <w:ind w:left="343" w:right="7" w:hanging="348"/>
              <w:jc w:val="both"/>
              <w:rPr>
                <w:rFonts w:eastAsia="標楷體"/>
                <w:sz w:val="22"/>
                <w:szCs w:val="22"/>
              </w:rPr>
            </w:pPr>
          </w:p>
        </w:tc>
      </w:tr>
      <w:tr w:rsidR="00A56CCD" w:rsidRPr="002627DF" w:rsidTr="00C80E3F">
        <w:trPr>
          <w:cantSplit/>
          <w:trHeight w:val="467"/>
        </w:trPr>
        <w:tc>
          <w:tcPr>
            <w:tcW w:w="1276" w:type="dxa"/>
            <w:vMerge w:val="restart"/>
            <w:vAlign w:val="center"/>
          </w:tcPr>
          <w:p w:rsidR="00A56CCD" w:rsidRPr="002627DF" w:rsidRDefault="00A56CCD" w:rsidP="00996C87">
            <w:pPr>
              <w:spacing w:beforeLines="0" w:line="260" w:lineRule="exact"/>
              <w:ind w:left="343" w:right="7" w:hanging="348"/>
              <w:jc w:val="center"/>
              <w:rPr>
                <w:rFonts w:eastAsia="標楷體"/>
                <w:b/>
                <w:sz w:val="22"/>
                <w:szCs w:val="22"/>
              </w:rPr>
            </w:pPr>
            <w:r w:rsidRPr="002627DF">
              <w:rPr>
                <w:rFonts w:eastAsia="標楷體" w:hint="eastAsia"/>
                <w:b/>
                <w:sz w:val="22"/>
                <w:szCs w:val="22"/>
              </w:rPr>
              <w:t>展品名稱</w:t>
            </w:r>
          </w:p>
        </w:tc>
        <w:tc>
          <w:tcPr>
            <w:tcW w:w="9330" w:type="dxa"/>
            <w:gridSpan w:val="4"/>
            <w:tcMar>
              <w:left w:w="85" w:type="dxa"/>
            </w:tcMar>
            <w:vAlign w:val="center"/>
          </w:tcPr>
          <w:p w:rsidR="00A56CCD" w:rsidRPr="002627DF" w:rsidRDefault="00A56CCD" w:rsidP="00996C87">
            <w:pPr>
              <w:spacing w:beforeLines="0" w:line="260" w:lineRule="exact"/>
              <w:ind w:left="343" w:right="7" w:hanging="348"/>
              <w:jc w:val="both"/>
              <w:rPr>
                <w:sz w:val="22"/>
                <w:szCs w:val="22"/>
              </w:rPr>
            </w:pPr>
            <w:r w:rsidRPr="002627DF">
              <w:rPr>
                <w:rFonts w:eastAsia="標楷體" w:hint="eastAsia"/>
                <w:sz w:val="22"/>
                <w:szCs w:val="22"/>
              </w:rPr>
              <w:t>中文：</w:t>
            </w:r>
          </w:p>
        </w:tc>
      </w:tr>
      <w:tr w:rsidR="00A56CCD" w:rsidRPr="002627DF" w:rsidTr="00C80E3F">
        <w:trPr>
          <w:cantSplit/>
          <w:trHeight w:val="417"/>
        </w:trPr>
        <w:tc>
          <w:tcPr>
            <w:tcW w:w="1276" w:type="dxa"/>
            <w:vMerge/>
            <w:vAlign w:val="center"/>
          </w:tcPr>
          <w:p w:rsidR="00A56CCD" w:rsidRPr="002627DF" w:rsidRDefault="00A56CCD" w:rsidP="00996C87">
            <w:pPr>
              <w:spacing w:before="108" w:line="260" w:lineRule="exact"/>
              <w:ind w:left="343" w:right="7" w:hanging="348"/>
              <w:jc w:val="both"/>
              <w:rPr>
                <w:rFonts w:eastAsia="標楷體"/>
                <w:sz w:val="22"/>
                <w:szCs w:val="22"/>
              </w:rPr>
            </w:pPr>
          </w:p>
        </w:tc>
        <w:tc>
          <w:tcPr>
            <w:tcW w:w="9330" w:type="dxa"/>
            <w:gridSpan w:val="4"/>
            <w:tcMar>
              <w:left w:w="85" w:type="dxa"/>
            </w:tcMar>
            <w:vAlign w:val="center"/>
          </w:tcPr>
          <w:p w:rsidR="00A56CCD" w:rsidRPr="002627DF" w:rsidRDefault="00A56CCD" w:rsidP="00996C87">
            <w:pPr>
              <w:spacing w:beforeLines="0" w:line="260" w:lineRule="exact"/>
              <w:ind w:left="343" w:right="7" w:hanging="348"/>
              <w:jc w:val="both"/>
              <w:rPr>
                <w:rFonts w:eastAsia="標楷體"/>
                <w:sz w:val="22"/>
                <w:szCs w:val="22"/>
              </w:rPr>
            </w:pPr>
            <w:r w:rsidRPr="002627DF">
              <w:rPr>
                <w:rFonts w:eastAsia="標楷體" w:hint="eastAsia"/>
                <w:sz w:val="22"/>
                <w:szCs w:val="22"/>
              </w:rPr>
              <w:t>英文：</w:t>
            </w:r>
          </w:p>
        </w:tc>
      </w:tr>
      <w:tr w:rsidR="00A56CCD" w:rsidRPr="002627DF" w:rsidTr="00D30CF2">
        <w:trPr>
          <w:cantSplit/>
          <w:trHeight w:val="313"/>
        </w:trPr>
        <w:tc>
          <w:tcPr>
            <w:tcW w:w="10606" w:type="dxa"/>
            <w:gridSpan w:val="5"/>
            <w:tcBorders>
              <w:bottom w:val="single" w:sz="4" w:space="0" w:color="auto"/>
            </w:tcBorders>
            <w:shd w:val="clear" w:color="auto" w:fill="E5DFEC"/>
            <w:vAlign w:val="center"/>
          </w:tcPr>
          <w:p w:rsidR="00A56CCD" w:rsidRPr="002627DF" w:rsidRDefault="00A56CCD" w:rsidP="00996C87">
            <w:pPr>
              <w:spacing w:beforeLines="0" w:line="260" w:lineRule="exact"/>
              <w:ind w:left="-5" w:rightChars="0" w:right="0" w:firstLineChars="50" w:firstLine="110"/>
              <w:jc w:val="center"/>
              <w:rPr>
                <w:rFonts w:eastAsia="標楷體"/>
                <w:b/>
                <w:sz w:val="22"/>
                <w:szCs w:val="22"/>
              </w:rPr>
            </w:pPr>
            <w:r w:rsidRPr="002627DF">
              <w:rPr>
                <w:rFonts w:eastAsia="標楷體" w:hint="eastAsia"/>
                <w:b/>
                <w:sz w:val="22"/>
                <w:szCs w:val="22"/>
              </w:rPr>
              <w:t>參展費用</w:t>
            </w:r>
          </w:p>
        </w:tc>
      </w:tr>
      <w:tr w:rsidR="0006403B" w:rsidRPr="002627DF" w:rsidTr="004A25AE">
        <w:trPr>
          <w:cantSplit/>
          <w:trHeight w:val="138"/>
        </w:trPr>
        <w:tc>
          <w:tcPr>
            <w:tcW w:w="1536" w:type="dxa"/>
            <w:gridSpan w:val="2"/>
            <w:tcBorders>
              <w:top w:val="single" w:sz="4" w:space="0" w:color="auto"/>
              <w:bottom w:val="single" w:sz="4" w:space="0" w:color="auto"/>
              <w:right w:val="single" w:sz="4" w:space="0" w:color="auto"/>
            </w:tcBorders>
            <w:vAlign w:val="center"/>
          </w:tcPr>
          <w:p w:rsidR="0006403B" w:rsidRPr="00B01883" w:rsidRDefault="0006403B" w:rsidP="00996C87">
            <w:pPr>
              <w:spacing w:beforeLines="0" w:line="260" w:lineRule="exact"/>
              <w:ind w:leftChars="0" w:left="0" w:right="7" w:firstLineChars="0" w:firstLine="0"/>
              <w:rPr>
                <w:rFonts w:eastAsia="標楷體"/>
                <w:b/>
                <w:sz w:val="22"/>
                <w:szCs w:val="22"/>
              </w:rPr>
            </w:pPr>
            <w:r w:rsidRPr="00B01883">
              <w:rPr>
                <w:rFonts w:eastAsia="標楷體" w:hint="eastAsia"/>
                <w:b/>
                <w:sz w:val="22"/>
                <w:szCs w:val="22"/>
              </w:rPr>
              <w:t>攤位面積</w:t>
            </w:r>
          </w:p>
        </w:tc>
        <w:tc>
          <w:tcPr>
            <w:tcW w:w="4134" w:type="dxa"/>
            <w:tcBorders>
              <w:top w:val="single" w:sz="4" w:space="0" w:color="auto"/>
              <w:left w:val="single" w:sz="4" w:space="0" w:color="auto"/>
              <w:bottom w:val="single" w:sz="4" w:space="0" w:color="auto"/>
              <w:right w:val="single" w:sz="4" w:space="0" w:color="auto"/>
            </w:tcBorders>
            <w:vAlign w:val="center"/>
          </w:tcPr>
          <w:p w:rsidR="0006403B" w:rsidRPr="00EA45A9" w:rsidRDefault="00D80749" w:rsidP="00996C87">
            <w:pPr>
              <w:spacing w:beforeLines="0" w:line="260" w:lineRule="exact"/>
              <w:ind w:leftChars="0" w:left="0" w:right="7" w:firstLineChars="0" w:firstLine="0"/>
              <w:jc w:val="center"/>
              <w:rPr>
                <w:rFonts w:eastAsia="標楷體"/>
                <w:b/>
                <w:color w:val="0070C0"/>
                <w:sz w:val="22"/>
                <w:szCs w:val="22"/>
              </w:rPr>
            </w:pPr>
            <w:r w:rsidRPr="00EA45A9">
              <w:rPr>
                <w:rFonts w:eastAsia="標楷體" w:hint="eastAsia"/>
                <w:b/>
                <w:color w:val="0070C0"/>
                <w:sz w:val="22"/>
                <w:szCs w:val="22"/>
              </w:rPr>
              <w:t>攤位費用</w:t>
            </w:r>
            <w:r w:rsidRPr="00EA45A9">
              <w:rPr>
                <w:rFonts w:eastAsia="標楷體"/>
                <w:b/>
                <w:color w:val="0070C0"/>
                <w:sz w:val="22"/>
                <w:szCs w:val="22"/>
              </w:rPr>
              <w:t>(</w:t>
            </w:r>
            <w:r w:rsidRPr="00EA45A9">
              <w:rPr>
                <w:rFonts w:eastAsia="標楷體" w:hint="eastAsia"/>
                <w:b/>
                <w:color w:val="0070C0"/>
                <w:sz w:val="22"/>
                <w:szCs w:val="22"/>
              </w:rPr>
              <w:t>新廠商</w:t>
            </w:r>
            <w:r w:rsidRPr="00EA45A9">
              <w:rPr>
                <w:rFonts w:eastAsia="標楷體" w:hint="eastAsia"/>
                <w:b/>
                <w:color w:val="0070C0"/>
                <w:sz w:val="22"/>
                <w:szCs w:val="22"/>
              </w:rPr>
              <w:t>/</w:t>
            </w:r>
            <w:r w:rsidRPr="00EA45A9">
              <w:rPr>
                <w:rFonts w:eastAsia="標楷體" w:hint="eastAsia"/>
                <w:b/>
                <w:color w:val="0070C0"/>
                <w:sz w:val="22"/>
                <w:szCs w:val="22"/>
              </w:rPr>
              <w:t>單面開未稅</w:t>
            </w:r>
            <w:r w:rsidRPr="00EA45A9">
              <w:rPr>
                <w:rFonts w:eastAsia="標楷體"/>
                <w:b/>
                <w:color w:val="0070C0"/>
                <w:sz w:val="22"/>
                <w:szCs w:val="22"/>
              </w:rPr>
              <w:t>)</w:t>
            </w:r>
          </w:p>
        </w:tc>
        <w:tc>
          <w:tcPr>
            <w:tcW w:w="4936" w:type="dxa"/>
            <w:gridSpan w:val="2"/>
            <w:tcBorders>
              <w:top w:val="single" w:sz="4" w:space="0" w:color="auto"/>
              <w:left w:val="single" w:sz="4" w:space="0" w:color="auto"/>
              <w:bottom w:val="single" w:sz="4" w:space="0" w:color="auto"/>
            </w:tcBorders>
            <w:vAlign w:val="center"/>
          </w:tcPr>
          <w:p w:rsidR="0006403B" w:rsidRPr="00EA45A9" w:rsidRDefault="0006403B" w:rsidP="00996C87">
            <w:pPr>
              <w:spacing w:beforeLines="0" w:line="260" w:lineRule="exact"/>
              <w:ind w:leftChars="0" w:left="0" w:right="7" w:firstLineChars="0" w:firstLine="0"/>
              <w:jc w:val="center"/>
              <w:rPr>
                <w:rFonts w:eastAsia="標楷體"/>
                <w:b/>
                <w:color w:val="0070C0"/>
                <w:sz w:val="22"/>
                <w:szCs w:val="22"/>
              </w:rPr>
            </w:pPr>
            <w:r w:rsidRPr="00EA45A9">
              <w:rPr>
                <w:rFonts w:eastAsia="標楷體" w:hint="eastAsia"/>
                <w:b/>
                <w:color w:val="0070C0"/>
                <w:sz w:val="22"/>
                <w:szCs w:val="22"/>
              </w:rPr>
              <w:t>攤位面積</w:t>
            </w:r>
            <w:r w:rsidR="00CD0960" w:rsidRPr="00EA45A9">
              <w:rPr>
                <w:rFonts w:eastAsia="標楷體" w:hint="eastAsia"/>
                <w:b/>
                <w:color w:val="0070C0"/>
                <w:sz w:val="22"/>
                <w:szCs w:val="22"/>
              </w:rPr>
              <w:t>(</w:t>
            </w:r>
            <w:r w:rsidR="00CD0960" w:rsidRPr="00EA45A9">
              <w:rPr>
                <w:rFonts w:eastAsia="標楷體" w:hint="eastAsia"/>
                <w:b/>
                <w:color w:val="0070C0"/>
                <w:sz w:val="22"/>
                <w:szCs w:val="22"/>
              </w:rPr>
              <w:t>舊廠商</w:t>
            </w:r>
            <w:r w:rsidR="00CD0960" w:rsidRPr="00EA45A9">
              <w:rPr>
                <w:rFonts w:eastAsia="標楷體" w:hint="eastAsia"/>
                <w:b/>
                <w:color w:val="0070C0"/>
                <w:sz w:val="22"/>
                <w:szCs w:val="22"/>
              </w:rPr>
              <w:t>/</w:t>
            </w:r>
            <w:r w:rsidR="00CD0960" w:rsidRPr="00EA45A9">
              <w:rPr>
                <w:rFonts w:eastAsia="標楷體" w:hint="eastAsia"/>
                <w:b/>
                <w:color w:val="0070C0"/>
                <w:sz w:val="22"/>
                <w:szCs w:val="22"/>
              </w:rPr>
              <w:t>單面開未稅</w:t>
            </w:r>
            <w:r w:rsidR="00CD0960" w:rsidRPr="00EA45A9">
              <w:rPr>
                <w:rFonts w:eastAsia="標楷體"/>
                <w:b/>
                <w:color w:val="0070C0"/>
                <w:sz w:val="22"/>
                <w:szCs w:val="22"/>
              </w:rPr>
              <w:t>)</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9</w:t>
            </w:r>
            <w:r w:rsidRPr="00B01883">
              <w:rPr>
                <w:rFonts w:eastAsia="標楷體" w:hint="eastAsia"/>
                <w:sz w:val="22"/>
                <w:szCs w:val="24"/>
              </w:rPr>
              <w:t>平方公尺</w:t>
            </w:r>
          </w:p>
        </w:tc>
        <w:tc>
          <w:tcPr>
            <w:tcW w:w="4134" w:type="dxa"/>
            <w:tcBorders>
              <w:top w:val="single" w:sz="4" w:space="0" w:color="auto"/>
              <w:left w:val="single" w:sz="4" w:space="0" w:color="auto"/>
            </w:tcBorders>
          </w:tcPr>
          <w:p w:rsidR="00CD0960" w:rsidRPr="00EA45A9" w:rsidRDefault="00CD0960" w:rsidP="00996C87">
            <w:pPr>
              <w:spacing w:beforeLines="0" w:line="260" w:lineRule="exact"/>
              <w:ind w:leftChars="0" w:left="0" w:right="7" w:firstLineChars="0" w:firstLine="0"/>
              <w:jc w:val="right"/>
              <w:rPr>
                <w:rFonts w:eastAsia="標楷體"/>
                <w:color w:val="0070C0"/>
                <w:sz w:val="22"/>
                <w:szCs w:val="24"/>
              </w:rPr>
            </w:pPr>
            <w:r w:rsidRPr="00EA45A9">
              <w:rPr>
                <w:color w:val="0070C0"/>
              </w:rPr>
              <w:t>NT$314,685</w:t>
            </w:r>
          </w:p>
        </w:tc>
        <w:tc>
          <w:tcPr>
            <w:tcW w:w="4936" w:type="dxa"/>
            <w:gridSpan w:val="2"/>
            <w:tcBorders>
              <w:top w:val="single" w:sz="4" w:space="0" w:color="auto"/>
              <w:left w:val="single" w:sz="4" w:space="0" w:color="auto"/>
            </w:tcBorders>
          </w:tcPr>
          <w:p w:rsidR="00CD0960" w:rsidRPr="00EA45A9" w:rsidRDefault="00CD0960" w:rsidP="00996C87">
            <w:pPr>
              <w:pStyle w:val="af9"/>
              <w:spacing w:before="108"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294</w:t>
            </w:r>
            <w:r w:rsidRPr="00EA45A9">
              <w:rPr>
                <w:rFonts w:ascii="Trebuchet MS" w:eastAsia="微軟正黑體" w:hAnsi="Trebuchet MS"/>
                <w:color w:val="0070C0"/>
              </w:rPr>
              <w:t>,</w:t>
            </w:r>
            <w:r w:rsidRPr="00EA45A9">
              <w:rPr>
                <w:rFonts w:ascii="Trebuchet MS" w:eastAsia="微軟正黑體" w:hAnsi="Trebuchet MS" w:hint="eastAsia"/>
                <w:color w:val="0070C0"/>
              </w:rPr>
              <w:t>840</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12</w:t>
            </w:r>
            <w:r w:rsidRPr="00B01883">
              <w:rPr>
                <w:rFonts w:eastAsia="標楷體" w:hint="eastAsia"/>
                <w:sz w:val="22"/>
                <w:szCs w:val="24"/>
              </w:rPr>
              <w:t>平方公尺</w:t>
            </w:r>
          </w:p>
        </w:tc>
        <w:tc>
          <w:tcPr>
            <w:tcW w:w="4134" w:type="dxa"/>
            <w:tcBorders>
              <w:left w:val="single" w:sz="4" w:space="0" w:color="auto"/>
            </w:tcBorders>
          </w:tcPr>
          <w:p w:rsidR="00CD0960" w:rsidRPr="00EA45A9" w:rsidRDefault="00CD0960" w:rsidP="00996C87">
            <w:pPr>
              <w:spacing w:before="108" w:line="260" w:lineRule="exact"/>
              <w:ind w:left="374" w:right="7" w:hanging="379"/>
              <w:jc w:val="right"/>
              <w:rPr>
                <w:color w:val="0070C0"/>
              </w:rPr>
            </w:pPr>
            <w:r w:rsidRPr="00EA45A9">
              <w:rPr>
                <w:color w:val="0070C0"/>
              </w:rPr>
              <w:t>NT$419,580</w:t>
            </w:r>
          </w:p>
        </w:tc>
        <w:tc>
          <w:tcPr>
            <w:tcW w:w="4936" w:type="dxa"/>
            <w:gridSpan w:val="2"/>
            <w:tcBorders>
              <w:left w:val="single" w:sz="4" w:space="0" w:color="auto"/>
            </w:tcBorders>
          </w:tcPr>
          <w:p w:rsidR="00CD0960" w:rsidRPr="00EA45A9" w:rsidRDefault="00CD0960" w:rsidP="00996C87">
            <w:pPr>
              <w:pStyle w:val="af9"/>
              <w:spacing w:before="108"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393</w:t>
            </w:r>
            <w:r w:rsidRPr="00EA45A9">
              <w:rPr>
                <w:rFonts w:ascii="Trebuchet MS" w:eastAsia="微軟正黑體" w:hAnsi="Trebuchet MS"/>
                <w:color w:val="0070C0"/>
              </w:rPr>
              <w:t>,</w:t>
            </w:r>
            <w:r w:rsidRPr="00EA45A9">
              <w:rPr>
                <w:rFonts w:ascii="Trebuchet MS" w:eastAsia="微軟正黑體" w:hAnsi="Trebuchet MS" w:hint="eastAsia"/>
                <w:color w:val="0070C0"/>
              </w:rPr>
              <w:t>120</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sidRPr="00B01883">
              <w:rPr>
                <w:rFonts w:eastAsia="標楷體"/>
                <w:sz w:val="22"/>
                <w:szCs w:val="24"/>
              </w:rPr>
              <w:t>15</w:t>
            </w:r>
            <w:r w:rsidRPr="00B01883">
              <w:rPr>
                <w:rFonts w:eastAsia="標楷體" w:hint="eastAsia"/>
                <w:sz w:val="22"/>
                <w:szCs w:val="24"/>
              </w:rPr>
              <w:t>平方公尺</w:t>
            </w:r>
          </w:p>
        </w:tc>
        <w:tc>
          <w:tcPr>
            <w:tcW w:w="4134" w:type="dxa"/>
            <w:tcBorders>
              <w:left w:val="single" w:sz="4" w:space="0" w:color="auto"/>
            </w:tcBorders>
          </w:tcPr>
          <w:p w:rsidR="00CD0960" w:rsidRPr="00EA45A9" w:rsidRDefault="00CD0960" w:rsidP="00996C87">
            <w:pPr>
              <w:spacing w:before="108" w:line="260" w:lineRule="exact"/>
              <w:ind w:left="374" w:right="7" w:hanging="379"/>
              <w:jc w:val="right"/>
              <w:rPr>
                <w:rFonts w:eastAsia="標楷體"/>
                <w:color w:val="0070C0"/>
                <w:sz w:val="22"/>
                <w:szCs w:val="24"/>
              </w:rPr>
            </w:pPr>
            <w:r w:rsidRPr="00EA45A9">
              <w:rPr>
                <w:color w:val="0070C0"/>
              </w:rPr>
              <w:t>NT$524,475</w:t>
            </w:r>
          </w:p>
        </w:tc>
        <w:tc>
          <w:tcPr>
            <w:tcW w:w="4936" w:type="dxa"/>
            <w:gridSpan w:val="2"/>
            <w:tcBorders>
              <w:left w:val="single" w:sz="4" w:space="0" w:color="auto"/>
            </w:tcBorders>
          </w:tcPr>
          <w:p w:rsidR="00CD0960" w:rsidRPr="00EA45A9" w:rsidRDefault="00CD0960" w:rsidP="00996C87">
            <w:pPr>
              <w:pStyle w:val="af9"/>
              <w:spacing w:before="108"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491</w:t>
            </w:r>
            <w:r w:rsidRPr="00EA45A9">
              <w:rPr>
                <w:rFonts w:ascii="Trebuchet MS" w:eastAsia="微軟正黑體" w:hAnsi="Trebuchet MS"/>
                <w:color w:val="0070C0"/>
              </w:rPr>
              <w:t>,</w:t>
            </w:r>
            <w:r w:rsidRPr="00EA45A9">
              <w:rPr>
                <w:rFonts w:ascii="Trebuchet MS" w:eastAsia="微軟正黑體" w:hAnsi="Trebuchet MS" w:hint="eastAsia"/>
                <w:color w:val="0070C0"/>
              </w:rPr>
              <w:t>400</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18</w:t>
            </w:r>
            <w:r w:rsidRPr="00B01883">
              <w:rPr>
                <w:rFonts w:eastAsia="標楷體" w:hint="eastAsia"/>
                <w:sz w:val="22"/>
                <w:szCs w:val="24"/>
              </w:rPr>
              <w:t>平方公尺</w:t>
            </w:r>
          </w:p>
        </w:tc>
        <w:tc>
          <w:tcPr>
            <w:tcW w:w="4134" w:type="dxa"/>
            <w:tcBorders>
              <w:left w:val="single" w:sz="4" w:space="0" w:color="auto"/>
            </w:tcBorders>
          </w:tcPr>
          <w:p w:rsidR="00CD0960" w:rsidRPr="00EA45A9" w:rsidRDefault="00CD0960" w:rsidP="00996C87">
            <w:pPr>
              <w:spacing w:beforeLines="0" w:line="260" w:lineRule="exact"/>
              <w:ind w:leftChars="0" w:left="0" w:right="7" w:firstLineChars="0" w:firstLine="0"/>
              <w:jc w:val="right"/>
              <w:rPr>
                <w:rFonts w:eastAsia="標楷體"/>
                <w:color w:val="0070C0"/>
                <w:sz w:val="22"/>
                <w:szCs w:val="24"/>
              </w:rPr>
            </w:pPr>
            <w:r w:rsidRPr="00EA45A9">
              <w:rPr>
                <w:color w:val="0070C0"/>
              </w:rPr>
              <w:t>NT$629,370</w:t>
            </w:r>
          </w:p>
        </w:tc>
        <w:tc>
          <w:tcPr>
            <w:tcW w:w="4936" w:type="dxa"/>
            <w:gridSpan w:val="2"/>
            <w:tcBorders>
              <w:left w:val="single" w:sz="4" w:space="0" w:color="auto"/>
            </w:tcBorders>
          </w:tcPr>
          <w:p w:rsidR="00CD0960" w:rsidRPr="00EA45A9" w:rsidRDefault="00CD0960" w:rsidP="00996C87">
            <w:pPr>
              <w:pStyle w:val="af9"/>
              <w:spacing w:before="72"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589</w:t>
            </w:r>
            <w:r w:rsidRPr="00EA45A9">
              <w:rPr>
                <w:rFonts w:ascii="Trebuchet MS" w:eastAsia="微軟正黑體" w:hAnsi="Trebuchet MS"/>
                <w:color w:val="0070C0"/>
              </w:rPr>
              <w:t>,</w:t>
            </w:r>
            <w:r w:rsidRPr="00EA45A9">
              <w:rPr>
                <w:rFonts w:ascii="Trebuchet MS" w:eastAsia="微軟正黑體" w:hAnsi="Trebuchet MS" w:hint="eastAsia"/>
                <w:color w:val="0070C0"/>
              </w:rPr>
              <w:t>680</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21</w:t>
            </w:r>
            <w:r w:rsidRPr="00B01883">
              <w:rPr>
                <w:rFonts w:eastAsia="標楷體" w:hint="eastAsia"/>
                <w:sz w:val="22"/>
                <w:szCs w:val="24"/>
              </w:rPr>
              <w:t>平方公尺</w:t>
            </w:r>
          </w:p>
        </w:tc>
        <w:tc>
          <w:tcPr>
            <w:tcW w:w="4134" w:type="dxa"/>
            <w:tcBorders>
              <w:left w:val="single" w:sz="4" w:space="0" w:color="auto"/>
            </w:tcBorders>
          </w:tcPr>
          <w:p w:rsidR="00CD0960" w:rsidRPr="00EA45A9" w:rsidRDefault="00CD0960" w:rsidP="00996C87">
            <w:pPr>
              <w:spacing w:beforeLines="0" w:line="260" w:lineRule="exact"/>
              <w:ind w:leftChars="0" w:left="0" w:right="7" w:firstLineChars="0" w:firstLine="0"/>
              <w:jc w:val="right"/>
              <w:rPr>
                <w:rFonts w:eastAsia="標楷體"/>
                <w:color w:val="0070C0"/>
                <w:sz w:val="22"/>
                <w:szCs w:val="24"/>
              </w:rPr>
            </w:pPr>
            <w:r w:rsidRPr="00EA45A9">
              <w:rPr>
                <w:color w:val="0070C0"/>
              </w:rPr>
              <w:t>NT$734,265</w:t>
            </w:r>
          </w:p>
        </w:tc>
        <w:tc>
          <w:tcPr>
            <w:tcW w:w="4936" w:type="dxa"/>
            <w:gridSpan w:val="2"/>
            <w:tcBorders>
              <w:left w:val="single" w:sz="4" w:space="0" w:color="auto"/>
            </w:tcBorders>
          </w:tcPr>
          <w:p w:rsidR="00CD0960" w:rsidRPr="00EA45A9" w:rsidRDefault="00CD0960" w:rsidP="00996C87">
            <w:pPr>
              <w:pStyle w:val="af9"/>
              <w:spacing w:before="108"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687</w:t>
            </w:r>
            <w:r w:rsidRPr="00EA45A9">
              <w:rPr>
                <w:rFonts w:ascii="Trebuchet MS" w:eastAsia="微軟正黑體" w:hAnsi="Trebuchet MS"/>
                <w:color w:val="0070C0"/>
              </w:rPr>
              <w:t>,</w:t>
            </w:r>
            <w:r w:rsidRPr="00EA45A9">
              <w:rPr>
                <w:rFonts w:ascii="Trebuchet MS" w:eastAsia="微軟正黑體" w:hAnsi="Trebuchet MS" w:hint="eastAsia"/>
                <w:color w:val="0070C0"/>
              </w:rPr>
              <w:t>960</w:t>
            </w:r>
          </w:p>
        </w:tc>
      </w:tr>
      <w:tr w:rsidR="00CD0960" w:rsidRPr="002627DF" w:rsidTr="00CD0960">
        <w:trPr>
          <w:cantSplit/>
          <w:trHeight w:val="345"/>
        </w:trPr>
        <w:tc>
          <w:tcPr>
            <w:tcW w:w="1536" w:type="dxa"/>
            <w:gridSpan w:val="2"/>
            <w:tcBorders>
              <w:top w:val="single" w:sz="4" w:space="0" w:color="auto"/>
              <w:bottom w:val="single" w:sz="4" w:space="0" w:color="auto"/>
              <w:right w:val="single" w:sz="4" w:space="0" w:color="auto"/>
            </w:tcBorders>
            <w:vAlign w:val="center"/>
          </w:tcPr>
          <w:p w:rsidR="00CD0960" w:rsidRPr="00B01883" w:rsidRDefault="00CD0960" w:rsidP="00996C87">
            <w:pPr>
              <w:spacing w:beforeLines="0" w:line="260" w:lineRule="exact"/>
              <w:ind w:leftChars="0" w:left="0" w:right="7" w:firstLineChars="0" w:firstLine="0"/>
              <w:rPr>
                <w:rFonts w:eastAsia="標楷體"/>
                <w:sz w:val="22"/>
                <w:szCs w:val="24"/>
              </w:rPr>
            </w:pPr>
            <w:r>
              <w:rPr>
                <w:rFonts w:eastAsia="標楷體"/>
                <w:sz w:val="22"/>
                <w:szCs w:val="24"/>
              </w:rPr>
              <w:t>24</w:t>
            </w:r>
            <w:r>
              <w:rPr>
                <w:rFonts w:eastAsia="標楷體" w:hint="eastAsia"/>
                <w:sz w:val="22"/>
                <w:szCs w:val="24"/>
              </w:rPr>
              <w:t>平方公尺</w:t>
            </w:r>
          </w:p>
        </w:tc>
        <w:tc>
          <w:tcPr>
            <w:tcW w:w="4134" w:type="dxa"/>
            <w:tcBorders>
              <w:left w:val="single" w:sz="4" w:space="0" w:color="auto"/>
              <w:bottom w:val="single" w:sz="4" w:space="0" w:color="auto"/>
            </w:tcBorders>
          </w:tcPr>
          <w:p w:rsidR="00CD0960" w:rsidRPr="00EA45A9" w:rsidRDefault="00CD0960" w:rsidP="00996C87">
            <w:pPr>
              <w:spacing w:beforeLines="0" w:line="260" w:lineRule="exact"/>
              <w:ind w:leftChars="0" w:left="0" w:right="7" w:firstLineChars="0" w:firstLine="0"/>
              <w:jc w:val="right"/>
              <w:rPr>
                <w:rFonts w:eastAsia="標楷體"/>
                <w:color w:val="0070C0"/>
                <w:sz w:val="22"/>
                <w:szCs w:val="24"/>
              </w:rPr>
            </w:pPr>
            <w:r w:rsidRPr="00EA45A9">
              <w:rPr>
                <w:color w:val="0070C0"/>
              </w:rPr>
              <w:t>NT$839,160</w:t>
            </w:r>
          </w:p>
        </w:tc>
        <w:tc>
          <w:tcPr>
            <w:tcW w:w="4936" w:type="dxa"/>
            <w:gridSpan w:val="2"/>
            <w:tcBorders>
              <w:left w:val="single" w:sz="4" w:space="0" w:color="auto"/>
              <w:bottom w:val="single" w:sz="4" w:space="0" w:color="auto"/>
            </w:tcBorders>
          </w:tcPr>
          <w:p w:rsidR="00CD0960" w:rsidRPr="00EA45A9" w:rsidRDefault="00CD0960" w:rsidP="00996C87">
            <w:pPr>
              <w:pStyle w:val="af9"/>
              <w:spacing w:before="108" w:line="260" w:lineRule="exact"/>
              <w:ind w:leftChars="0" w:left="379" w:right="7" w:hanging="379"/>
              <w:jc w:val="right"/>
              <w:rPr>
                <w:rFonts w:ascii="Trebuchet MS" w:eastAsia="微軟正黑體" w:hAnsi="Trebuchet MS"/>
                <w:color w:val="0070C0"/>
              </w:rPr>
            </w:pPr>
            <w:r w:rsidRPr="00EA45A9">
              <w:rPr>
                <w:rFonts w:ascii="Trebuchet MS" w:eastAsia="微軟正黑體" w:hAnsi="Trebuchet MS"/>
                <w:color w:val="0070C0"/>
              </w:rPr>
              <w:t xml:space="preserve">NT$ </w:t>
            </w:r>
            <w:r w:rsidRPr="00EA45A9">
              <w:rPr>
                <w:rFonts w:ascii="Trebuchet MS" w:eastAsia="微軟正黑體" w:hAnsi="Trebuchet MS" w:hint="eastAsia"/>
                <w:color w:val="0070C0"/>
              </w:rPr>
              <w:t>786</w:t>
            </w:r>
            <w:r w:rsidRPr="00EA45A9">
              <w:rPr>
                <w:rFonts w:ascii="Trebuchet MS" w:eastAsia="微軟正黑體" w:hAnsi="Trebuchet MS"/>
                <w:color w:val="0070C0"/>
              </w:rPr>
              <w:t>,</w:t>
            </w:r>
            <w:r w:rsidRPr="00EA45A9">
              <w:rPr>
                <w:rFonts w:ascii="Trebuchet MS" w:eastAsia="微軟正黑體" w:hAnsi="Trebuchet MS" w:hint="eastAsia"/>
                <w:color w:val="0070C0"/>
              </w:rPr>
              <w:t>240</w:t>
            </w:r>
          </w:p>
        </w:tc>
      </w:tr>
      <w:tr w:rsidR="00CD0960" w:rsidRPr="002627DF" w:rsidTr="007B3C39">
        <w:trPr>
          <w:cantSplit/>
          <w:trHeight w:val="638"/>
        </w:trPr>
        <w:tc>
          <w:tcPr>
            <w:tcW w:w="10606" w:type="dxa"/>
            <w:gridSpan w:val="5"/>
            <w:tcBorders>
              <w:top w:val="single" w:sz="4" w:space="0" w:color="auto"/>
            </w:tcBorders>
          </w:tcPr>
          <w:p w:rsidR="00CD0960" w:rsidRPr="00D80749" w:rsidRDefault="00CD0960" w:rsidP="00996C87">
            <w:pPr>
              <w:numPr>
                <w:ilvl w:val="0"/>
                <w:numId w:val="12"/>
              </w:numPr>
              <w:snapToGrid w:val="0"/>
              <w:spacing w:beforeLines="0" w:line="260" w:lineRule="exact"/>
              <w:ind w:leftChars="0" w:right="7" w:firstLineChars="0"/>
              <w:rPr>
                <w:rFonts w:eastAsia="標楷體"/>
                <w:sz w:val="22"/>
                <w:szCs w:val="22"/>
              </w:rPr>
            </w:pPr>
            <w:r w:rsidRPr="008703F5">
              <w:rPr>
                <w:rFonts w:eastAsia="標楷體" w:hint="eastAsia"/>
                <w:b/>
                <w:sz w:val="22"/>
                <w:szCs w:val="22"/>
              </w:rPr>
              <w:t>以上為</w:t>
            </w:r>
            <w:r w:rsidRPr="00F96944">
              <w:rPr>
                <w:rFonts w:eastAsia="標楷體" w:hint="eastAsia"/>
                <w:b/>
                <w:sz w:val="22"/>
                <w:szCs w:val="22"/>
              </w:rPr>
              <w:t>單面開攤位費</w:t>
            </w:r>
            <w:r w:rsidRPr="00470DA1">
              <w:rPr>
                <w:rFonts w:eastAsia="標楷體" w:hint="eastAsia"/>
                <w:sz w:val="22"/>
                <w:szCs w:val="22"/>
              </w:rPr>
              <w:t>。</w:t>
            </w:r>
            <w:r w:rsidRPr="00EA45A9">
              <w:rPr>
                <w:rFonts w:eastAsia="標楷體" w:hint="eastAsia"/>
                <w:color w:val="0070C0"/>
                <w:sz w:val="22"/>
                <w:szCs w:val="22"/>
              </w:rPr>
              <w:t>兩面開攤位費</w:t>
            </w:r>
            <w:proofErr w:type="gramStart"/>
            <w:r w:rsidRPr="00EA45A9">
              <w:rPr>
                <w:rFonts w:eastAsia="標楷體" w:hint="eastAsia"/>
                <w:color w:val="0070C0"/>
                <w:sz w:val="22"/>
                <w:szCs w:val="22"/>
              </w:rPr>
              <w:t>—</w:t>
            </w:r>
            <w:proofErr w:type="gramEnd"/>
            <w:r w:rsidRPr="00EA45A9">
              <w:rPr>
                <w:rFonts w:eastAsia="標楷體" w:hint="eastAsia"/>
                <w:color w:val="0070C0"/>
                <w:sz w:val="22"/>
                <w:szCs w:val="22"/>
              </w:rPr>
              <w:t>舊廠商</w:t>
            </w:r>
            <w:r w:rsidR="00CF5A32">
              <w:rPr>
                <w:rFonts w:eastAsia="標楷體" w:hint="eastAsia"/>
                <w:color w:val="0070C0"/>
                <w:sz w:val="22"/>
                <w:szCs w:val="22"/>
              </w:rPr>
              <w:t>:</w:t>
            </w:r>
            <w:r w:rsidRPr="00EA45A9">
              <w:rPr>
                <w:rFonts w:eastAsia="標楷體" w:hint="eastAsia"/>
                <w:color w:val="0070C0"/>
                <w:sz w:val="22"/>
                <w:szCs w:val="22"/>
              </w:rPr>
              <w:t>NTD33</w:t>
            </w:r>
            <w:r w:rsidRPr="00EA45A9">
              <w:rPr>
                <w:rFonts w:eastAsia="標楷體"/>
                <w:color w:val="0070C0"/>
                <w:sz w:val="22"/>
                <w:szCs w:val="22"/>
              </w:rPr>
              <w:t>,</w:t>
            </w:r>
            <w:r w:rsidRPr="00EA45A9">
              <w:rPr>
                <w:rFonts w:eastAsia="標楷體" w:hint="eastAsia"/>
                <w:color w:val="0070C0"/>
                <w:sz w:val="22"/>
                <w:szCs w:val="22"/>
              </w:rPr>
              <w:t>390</w:t>
            </w:r>
            <w:r w:rsidRPr="00EA45A9">
              <w:rPr>
                <w:rFonts w:eastAsia="標楷體"/>
                <w:color w:val="0070C0"/>
                <w:sz w:val="22"/>
                <w:szCs w:val="22"/>
              </w:rPr>
              <w:t>/sqm</w:t>
            </w:r>
            <w:r w:rsidRPr="00EA45A9">
              <w:rPr>
                <w:rFonts w:eastAsia="標楷體" w:hint="eastAsia"/>
                <w:color w:val="0070C0"/>
                <w:sz w:val="22"/>
                <w:szCs w:val="22"/>
              </w:rPr>
              <w:t>(</w:t>
            </w:r>
            <w:r w:rsidRPr="00EA45A9">
              <w:rPr>
                <w:rFonts w:eastAsia="標楷體" w:hint="eastAsia"/>
                <w:color w:val="0070C0"/>
                <w:sz w:val="22"/>
                <w:szCs w:val="22"/>
              </w:rPr>
              <w:t>未稅</w:t>
            </w:r>
            <w:r w:rsidRPr="00EA45A9">
              <w:rPr>
                <w:rFonts w:eastAsia="標楷體" w:hint="eastAsia"/>
                <w:color w:val="0070C0"/>
                <w:sz w:val="22"/>
                <w:szCs w:val="22"/>
              </w:rPr>
              <w:t>)</w:t>
            </w:r>
            <w:r w:rsidRPr="00EA45A9">
              <w:rPr>
                <w:rFonts w:eastAsia="標楷體" w:hint="eastAsia"/>
                <w:color w:val="0070C0"/>
                <w:sz w:val="22"/>
                <w:szCs w:val="22"/>
              </w:rPr>
              <w:t>，新廠商</w:t>
            </w:r>
            <w:r w:rsidR="00CF5A32">
              <w:rPr>
                <w:rFonts w:eastAsia="標楷體" w:hint="eastAsia"/>
                <w:color w:val="0070C0"/>
                <w:sz w:val="22"/>
                <w:szCs w:val="22"/>
              </w:rPr>
              <w:t>:</w:t>
            </w:r>
            <w:r w:rsidRPr="00EA45A9">
              <w:rPr>
                <w:rFonts w:eastAsia="標楷體" w:hint="eastAsia"/>
                <w:color w:val="0070C0"/>
                <w:sz w:val="22"/>
                <w:szCs w:val="22"/>
              </w:rPr>
              <w:t>NTD 35</w:t>
            </w:r>
            <w:r w:rsidRPr="00EA45A9">
              <w:rPr>
                <w:rFonts w:eastAsia="標楷體"/>
                <w:color w:val="0070C0"/>
                <w:sz w:val="22"/>
                <w:szCs w:val="22"/>
              </w:rPr>
              <w:t>,</w:t>
            </w:r>
            <w:r w:rsidRPr="00EA45A9">
              <w:rPr>
                <w:rFonts w:eastAsia="標楷體" w:hint="eastAsia"/>
                <w:color w:val="0070C0"/>
                <w:sz w:val="22"/>
                <w:szCs w:val="22"/>
              </w:rPr>
              <w:t>595/</w:t>
            </w:r>
            <w:r w:rsidRPr="00EA45A9">
              <w:rPr>
                <w:rFonts w:eastAsia="標楷體"/>
                <w:color w:val="0070C0"/>
                <w:sz w:val="22"/>
                <w:szCs w:val="22"/>
              </w:rPr>
              <w:t>sqm</w:t>
            </w:r>
            <w:r w:rsidRPr="00EA45A9">
              <w:rPr>
                <w:rFonts w:eastAsia="標楷體" w:hint="eastAsia"/>
                <w:color w:val="0070C0"/>
                <w:sz w:val="22"/>
                <w:szCs w:val="22"/>
              </w:rPr>
              <w:t xml:space="preserve"> (</w:t>
            </w:r>
            <w:r w:rsidRPr="00EA45A9">
              <w:rPr>
                <w:rFonts w:eastAsia="標楷體" w:hint="eastAsia"/>
                <w:color w:val="0070C0"/>
                <w:sz w:val="22"/>
                <w:szCs w:val="22"/>
              </w:rPr>
              <w:t>未稅</w:t>
            </w:r>
            <w:r w:rsidRPr="00EA45A9">
              <w:rPr>
                <w:rFonts w:eastAsia="標楷體" w:hint="eastAsia"/>
                <w:color w:val="0070C0"/>
                <w:sz w:val="22"/>
                <w:szCs w:val="22"/>
              </w:rPr>
              <w:t>)</w:t>
            </w:r>
            <w:r w:rsidRPr="00EA45A9">
              <w:rPr>
                <w:rFonts w:eastAsia="標楷體" w:hint="eastAsia"/>
                <w:color w:val="0070C0"/>
                <w:sz w:val="22"/>
                <w:szCs w:val="22"/>
              </w:rPr>
              <w:t>。</w:t>
            </w:r>
          </w:p>
          <w:p w:rsidR="00CD0960" w:rsidRPr="005B543C" w:rsidRDefault="00CD0960" w:rsidP="00996C87">
            <w:pPr>
              <w:numPr>
                <w:ilvl w:val="0"/>
                <w:numId w:val="12"/>
              </w:numPr>
              <w:snapToGrid w:val="0"/>
              <w:spacing w:beforeLines="0" w:line="260" w:lineRule="exact"/>
              <w:ind w:leftChars="0" w:right="7" w:firstLineChars="0"/>
              <w:rPr>
                <w:rFonts w:eastAsia="標楷體"/>
                <w:sz w:val="22"/>
                <w:szCs w:val="22"/>
              </w:rPr>
            </w:pPr>
            <w:r w:rsidRPr="005B543C">
              <w:rPr>
                <w:rFonts w:eastAsia="標楷體" w:hint="eastAsia"/>
                <w:sz w:val="22"/>
                <w:szCs w:val="22"/>
              </w:rPr>
              <w:t>預備金</w:t>
            </w:r>
            <w:r w:rsidRPr="005B543C">
              <w:rPr>
                <w:rFonts w:eastAsia="標楷體" w:hint="eastAsia"/>
                <w:sz w:val="22"/>
                <w:szCs w:val="22"/>
              </w:rPr>
              <w:t xml:space="preserve"> N</w:t>
            </w:r>
            <w:r w:rsidRPr="005B543C">
              <w:rPr>
                <w:rFonts w:eastAsia="標楷體"/>
                <w:sz w:val="22"/>
                <w:szCs w:val="22"/>
              </w:rPr>
              <w:t>TD 50,000 /</w:t>
            </w:r>
            <w:r w:rsidRPr="005B543C">
              <w:rPr>
                <w:rFonts w:eastAsia="標楷體" w:hint="eastAsia"/>
                <w:sz w:val="22"/>
                <w:szCs w:val="22"/>
              </w:rPr>
              <w:t>每家</w:t>
            </w:r>
            <w:r w:rsidRPr="005B543C">
              <w:rPr>
                <w:rFonts w:eastAsia="標楷體" w:hint="eastAsia"/>
                <w:sz w:val="22"/>
                <w:szCs w:val="22"/>
              </w:rPr>
              <w:t>:</w:t>
            </w:r>
            <w:r w:rsidRPr="005B543C">
              <w:rPr>
                <w:rFonts w:eastAsia="標楷體"/>
                <w:sz w:val="22"/>
                <w:szCs w:val="22"/>
              </w:rPr>
              <w:t xml:space="preserve"> </w:t>
            </w:r>
            <w:r w:rsidRPr="005B543C">
              <w:rPr>
                <w:rFonts w:eastAsia="標楷體"/>
                <w:sz w:val="22"/>
                <w:szCs w:val="22"/>
              </w:rPr>
              <w:t>預備金用於支付大會目錄基本刊登暨媒體推廣費用</w:t>
            </w:r>
            <w:r w:rsidRPr="005B543C">
              <w:rPr>
                <w:rFonts w:eastAsia="標楷體"/>
                <w:sz w:val="22"/>
                <w:szCs w:val="22"/>
              </w:rPr>
              <w:t>Media fee</w:t>
            </w:r>
            <w:r w:rsidRPr="005B543C">
              <w:rPr>
                <w:rFonts w:eastAsia="標楷體"/>
                <w:sz w:val="22"/>
                <w:szCs w:val="22"/>
              </w:rPr>
              <w:t>（</w:t>
            </w:r>
            <w:r w:rsidRPr="005B543C">
              <w:rPr>
                <w:rFonts w:eastAsia="標楷體"/>
                <w:sz w:val="22"/>
                <w:szCs w:val="22"/>
              </w:rPr>
              <w:t>9</w:t>
            </w:r>
            <w:r w:rsidRPr="005B543C">
              <w:rPr>
                <w:rFonts w:eastAsia="標楷體" w:hint="eastAsia"/>
                <w:sz w:val="22"/>
                <w:szCs w:val="22"/>
              </w:rPr>
              <w:t>9</w:t>
            </w:r>
            <w:r w:rsidRPr="005B543C">
              <w:rPr>
                <w:rFonts w:eastAsia="標楷體"/>
                <w:sz w:val="22"/>
                <w:szCs w:val="22"/>
              </w:rPr>
              <w:t>5</w:t>
            </w:r>
            <w:r w:rsidRPr="005B543C">
              <w:rPr>
                <w:rFonts w:eastAsia="標楷體"/>
                <w:sz w:val="22"/>
                <w:szCs w:val="22"/>
              </w:rPr>
              <w:t>歐元）、</w:t>
            </w:r>
            <w:r w:rsidRPr="005B543C">
              <w:rPr>
                <w:rFonts w:eastAsia="標楷體"/>
                <w:sz w:val="22"/>
                <w:szCs w:val="22"/>
              </w:rPr>
              <w:t>Energy fee(</w:t>
            </w:r>
            <w:r w:rsidRPr="005B543C">
              <w:rPr>
                <w:rFonts w:eastAsia="標楷體" w:hint="eastAsia"/>
                <w:sz w:val="22"/>
                <w:szCs w:val="22"/>
              </w:rPr>
              <w:t>能源費，</w:t>
            </w:r>
            <w:r w:rsidRPr="005B543C">
              <w:rPr>
                <w:rFonts w:eastAsia="標楷體"/>
                <w:sz w:val="22"/>
                <w:szCs w:val="22"/>
              </w:rPr>
              <w:t>6</w:t>
            </w:r>
            <w:r w:rsidRPr="005B543C">
              <w:rPr>
                <w:rFonts w:eastAsia="標楷體"/>
                <w:sz w:val="22"/>
                <w:szCs w:val="22"/>
              </w:rPr>
              <w:t>歐元</w:t>
            </w:r>
            <w:r w:rsidRPr="005B543C">
              <w:rPr>
                <w:rFonts w:eastAsia="標楷體"/>
                <w:sz w:val="22"/>
                <w:szCs w:val="22"/>
              </w:rPr>
              <w:t>/sqm)</w:t>
            </w:r>
            <w:r w:rsidRPr="005B543C">
              <w:rPr>
                <w:rFonts w:eastAsia="標楷體"/>
                <w:sz w:val="22"/>
                <w:szCs w:val="22"/>
              </w:rPr>
              <w:t>、</w:t>
            </w:r>
            <w:r w:rsidRPr="005B543C">
              <w:rPr>
                <w:rFonts w:eastAsia="標楷體"/>
                <w:sz w:val="22"/>
                <w:szCs w:val="22"/>
              </w:rPr>
              <w:t>Waste-disposal fee during the exhibition(</w:t>
            </w:r>
            <w:r w:rsidRPr="005B543C">
              <w:rPr>
                <w:rFonts w:eastAsia="標楷體" w:hint="eastAsia"/>
                <w:sz w:val="22"/>
                <w:szCs w:val="22"/>
              </w:rPr>
              <w:t>廢棄物處理費，</w:t>
            </w:r>
            <w:r w:rsidRPr="005B543C">
              <w:rPr>
                <w:rFonts w:eastAsia="標楷體"/>
                <w:sz w:val="22"/>
                <w:szCs w:val="22"/>
              </w:rPr>
              <w:t>2.7</w:t>
            </w:r>
            <w:r w:rsidRPr="005B543C">
              <w:rPr>
                <w:rFonts w:eastAsia="標楷體"/>
                <w:sz w:val="22"/>
                <w:szCs w:val="22"/>
              </w:rPr>
              <w:t>歐元</w:t>
            </w:r>
            <w:r w:rsidRPr="005B543C">
              <w:rPr>
                <w:rFonts w:eastAsia="標楷體"/>
                <w:sz w:val="22"/>
                <w:szCs w:val="22"/>
              </w:rPr>
              <w:t xml:space="preserve">/sqm) </w:t>
            </w:r>
            <w:r w:rsidRPr="005B543C">
              <w:rPr>
                <w:rFonts w:eastAsia="標楷體"/>
                <w:sz w:val="22"/>
                <w:szCs w:val="22"/>
              </w:rPr>
              <w:t>及其他雜費支出，展後約</w:t>
            </w:r>
            <w:r w:rsidRPr="005B543C">
              <w:rPr>
                <w:rFonts w:eastAsia="標楷體"/>
                <w:sz w:val="22"/>
                <w:szCs w:val="22"/>
              </w:rPr>
              <w:t>2~3</w:t>
            </w:r>
            <w:r>
              <w:rPr>
                <w:rFonts w:eastAsia="標楷體"/>
                <w:sz w:val="22"/>
                <w:szCs w:val="22"/>
              </w:rPr>
              <w:t>個月內憑據核銷，多退少補</w:t>
            </w:r>
            <w:r>
              <w:rPr>
                <w:rFonts w:eastAsia="標楷體" w:hint="eastAsia"/>
                <w:sz w:val="22"/>
                <w:szCs w:val="22"/>
              </w:rPr>
              <w:t>，此費用在台代理開國將向廠商收取</w:t>
            </w:r>
          </w:p>
          <w:p w:rsidR="00CD0960" w:rsidRPr="0006403B" w:rsidRDefault="00CD0960" w:rsidP="00996C87">
            <w:pPr>
              <w:spacing w:beforeLines="0" w:line="260" w:lineRule="exact"/>
              <w:ind w:leftChars="21" w:left="206" w:rightChars="0" w:right="0" w:firstLineChars="0" w:hanging="156"/>
              <w:jc w:val="both"/>
              <w:rPr>
                <w:rFonts w:eastAsia="標楷體"/>
                <w:sz w:val="22"/>
                <w:szCs w:val="22"/>
              </w:rPr>
            </w:pPr>
          </w:p>
        </w:tc>
      </w:tr>
      <w:tr w:rsidR="00CD0960" w:rsidRPr="002627DF" w:rsidTr="00D63A40">
        <w:trPr>
          <w:cantSplit/>
          <w:trHeight w:val="409"/>
        </w:trPr>
        <w:tc>
          <w:tcPr>
            <w:tcW w:w="10606" w:type="dxa"/>
            <w:gridSpan w:val="5"/>
            <w:tcBorders>
              <w:top w:val="single" w:sz="4" w:space="0" w:color="auto"/>
              <w:bottom w:val="thickThinSmallGap" w:sz="12" w:space="0" w:color="auto"/>
            </w:tcBorders>
            <w:vAlign w:val="center"/>
          </w:tcPr>
          <w:p w:rsidR="00CD0960" w:rsidRPr="002627DF" w:rsidRDefault="00CD0960" w:rsidP="00996C87">
            <w:pPr>
              <w:numPr>
                <w:ilvl w:val="0"/>
                <w:numId w:val="12"/>
              </w:numPr>
              <w:spacing w:beforeLines="0" w:line="260" w:lineRule="exact"/>
              <w:ind w:leftChars="0" w:rightChars="0" w:right="0" w:firstLineChars="0"/>
              <w:jc w:val="both"/>
              <w:rPr>
                <w:rFonts w:eastAsia="標楷體"/>
                <w:sz w:val="22"/>
                <w:szCs w:val="22"/>
              </w:rPr>
            </w:pPr>
            <w:r>
              <w:rPr>
                <w:rFonts w:eastAsia="標楷體" w:hint="eastAsia"/>
                <w:b/>
                <w:sz w:val="22"/>
                <w:szCs w:val="22"/>
              </w:rPr>
              <w:t>總攤</w:t>
            </w:r>
            <w:r w:rsidRPr="00E41BFA">
              <w:rPr>
                <w:rFonts w:eastAsia="標楷體" w:hint="eastAsia"/>
                <w:b/>
                <w:sz w:val="22"/>
                <w:szCs w:val="22"/>
              </w:rPr>
              <w:t>位費用：</w:t>
            </w:r>
            <w:r>
              <w:rPr>
                <w:rFonts w:eastAsia="標楷體"/>
                <w:sz w:val="22"/>
                <w:szCs w:val="22"/>
                <w:u w:val="single"/>
              </w:rPr>
              <w:t xml:space="preserve">    </w:t>
            </w:r>
            <w:r w:rsidRPr="002627DF">
              <w:rPr>
                <w:rFonts w:eastAsia="標楷體" w:hint="eastAsia"/>
                <w:sz w:val="22"/>
                <w:szCs w:val="22"/>
              </w:rPr>
              <w:t>平方公尺</w:t>
            </w:r>
            <w:r w:rsidRPr="002627DF">
              <w:rPr>
                <w:rFonts w:eastAsia="標楷體"/>
                <w:sz w:val="22"/>
                <w:szCs w:val="22"/>
              </w:rPr>
              <w:t xml:space="preserve"> </w:t>
            </w:r>
            <w:r>
              <w:rPr>
                <w:rFonts w:eastAsia="標楷體"/>
                <w:sz w:val="22"/>
                <w:szCs w:val="22"/>
              </w:rPr>
              <w:t>x</w:t>
            </w:r>
            <w:r w:rsidRPr="002627DF">
              <w:rPr>
                <w:rFonts w:eastAsia="標楷體"/>
                <w:sz w:val="22"/>
                <w:szCs w:val="22"/>
              </w:rPr>
              <w:t xml:space="preserve"> </w:t>
            </w:r>
            <w:r>
              <w:rPr>
                <w:rFonts w:eastAsia="標楷體"/>
                <w:sz w:val="22"/>
                <w:szCs w:val="22"/>
                <w:u w:val="single"/>
              </w:rPr>
              <w:t xml:space="preserve">    </w:t>
            </w:r>
            <w:proofErr w:type="gramStart"/>
            <w:r w:rsidRPr="002627DF">
              <w:rPr>
                <w:rFonts w:eastAsia="標楷體" w:hint="eastAsia"/>
                <w:sz w:val="22"/>
                <w:szCs w:val="22"/>
              </w:rPr>
              <w:t>個</w:t>
            </w:r>
            <w:proofErr w:type="gramEnd"/>
            <w:r>
              <w:rPr>
                <w:rFonts w:eastAsia="標楷體"/>
                <w:sz w:val="22"/>
                <w:szCs w:val="22"/>
              </w:rPr>
              <w:t xml:space="preserve"> </w:t>
            </w:r>
            <w:r w:rsidRPr="002627DF">
              <w:rPr>
                <w:rFonts w:eastAsia="標楷體"/>
                <w:sz w:val="22"/>
                <w:szCs w:val="22"/>
              </w:rPr>
              <w:t>=</w:t>
            </w:r>
            <w:r>
              <w:rPr>
                <w:rFonts w:eastAsia="標楷體"/>
                <w:sz w:val="22"/>
                <w:szCs w:val="22"/>
              </w:rPr>
              <w:t xml:space="preserve"> </w:t>
            </w:r>
            <w:r w:rsidRPr="002627DF">
              <w:rPr>
                <w:rFonts w:eastAsia="標楷體"/>
                <w:sz w:val="22"/>
                <w:szCs w:val="22"/>
              </w:rPr>
              <w:t>NTD</w:t>
            </w:r>
            <w:r>
              <w:rPr>
                <w:rFonts w:eastAsia="標楷體"/>
                <w:sz w:val="22"/>
                <w:szCs w:val="22"/>
                <w:u w:val="single"/>
              </w:rPr>
              <w:t xml:space="preserve">        </w:t>
            </w:r>
            <w:r w:rsidRPr="002627DF">
              <w:rPr>
                <w:rFonts w:eastAsia="標楷體"/>
                <w:sz w:val="22"/>
                <w:szCs w:val="22"/>
              </w:rPr>
              <w:t xml:space="preserve"> + NTD</w:t>
            </w:r>
            <w:r>
              <w:rPr>
                <w:rFonts w:eastAsia="標楷體"/>
                <w:sz w:val="22"/>
                <w:szCs w:val="22"/>
              </w:rPr>
              <w:t xml:space="preserve"> 50</w:t>
            </w:r>
            <w:r w:rsidRPr="002627DF">
              <w:rPr>
                <w:rFonts w:eastAsia="標楷體"/>
                <w:sz w:val="22"/>
                <w:szCs w:val="22"/>
              </w:rPr>
              <w:t>,000</w:t>
            </w:r>
            <w:r w:rsidRPr="002627DF">
              <w:rPr>
                <w:rFonts w:eastAsia="標楷體" w:hint="eastAsia"/>
                <w:sz w:val="22"/>
                <w:szCs w:val="22"/>
              </w:rPr>
              <w:t>預備金</w:t>
            </w:r>
            <w:r>
              <w:rPr>
                <w:rFonts w:eastAsia="標楷體"/>
                <w:sz w:val="22"/>
                <w:szCs w:val="22"/>
              </w:rPr>
              <w:t xml:space="preserve"> </w:t>
            </w:r>
            <w:r w:rsidRPr="002627DF">
              <w:rPr>
                <w:rFonts w:eastAsia="標楷體"/>
                <w:sz w:val="22"/>
                <w:szCs w:val="22"/>
              </w:rPr>
              <w:t xml:space="preserve">= NTD </w:t>
            </w:r>
            <w:r>
              <w:rPr>
                <w:rFonts w:eastAsia="標楷體"/>
                <w:sz w:val="22"/>
                <w:szCs w:val="22"/>
                <w:u w:val="single"/>
              </w:rPr>
              <w:t xml:space="preserve">        </w:t>
            </w:r>
          </w:p>
        </w:tc>
      </w:tr>
    </w:tbl>
    <w:p w:rsidR="00A56CCD" w:rsidRPr="00BA42E2" w:rsidRDefault="00A56CCD" w:rsidP="00996C87">
      <w:pPr>
        <w:snapToGrid w:val="0"/>
        <w:spacing w:before="108" w:line="260" w:lineRule="exact"/>
        <w:ind w:leftChars="-5" w:left="1330" w:right="7" w:hangingChars="559" w:hanging="1342"/>
        <w:jc w:val="both"/>
        <w:rPr>
          <w:rFonts w:eastAsia="標楷體"/>
          <w:b/>
          <w:color w:val="7030A0"/>
        </w:rPr>
      </w:pPr>
      <w:r w:rsidRPr="00BA42E2">
        <w:rPr>
          <w:rFonts w:ascii="微軟正黑體" w:eastAsia="微軟正黑體" w:hAnsi="Wingdings 2" w:hint="eastAsia"/>
          <w:b/>
          <w:color w:val="7030A0"/>
          <w:szCs w:val="24"/>
        </w:rPr>
        <w:sym w:font="Wingdings 2" w:char="F065"/>
      </w:r>
      <w:r w:rsidRPr="00BA42E2">
        <w:rPr>
          <w:rFonts w:ascii="微軟正黑體" w:eastAsia="微軟正黑體" w:hAnsi="Wingdings 2" w:hint="eastAsia"/>
          <w:b/>
          <w:color w:val="7030A0"/>
        </w:rPr>
        <w:t xml:space="preserve"> </w:t>
      </w:r>
      <w:r w:rsidRPr="00BA42E2">
        <w:rPr>
          <w:rFonts w:eastAsia="標楷體" w:hint="eastAsia"/>
          <w:b/>
          <w:color w:val="7030A0"/>
        </w:rPr>
        <w:t>報名方式及注意事項</w:t>
      </w:r>
      <w:r w:rsidRPr="00BA42E2">
        <w:rPr>
          <w:rFonts w:eastAsia="標楷體"/>
          <w:b/>
          <w:color w:val="7030A0"/>
        </w:rPr>
        <w:t xml:space="preserve"> </w:t>
      </w:r>
      <w:r w:rsidRPr="00BA42E2">
        <w:rPr>
          <w:rFonts w:ascii="微軟正黑體" w:eastAsia="微軟正黑體" w:hAnsi="Wingdings 2" w:hint="eastAsia"/>
          <w:b/>
          <w:color w:val="7030A0"/>
          <w:szCs w:val="24"/>
        </w:rPr>
        <w:sym w:font="Wingdings 2" w:char="F066"/>
      </w:r>
    </w:p>
    <w:p w:rsidR="00A56CCD" w:rsidRPr="00EA1F1D" w:rsidRDefault="00A56CCD" w:rsidP="00996C87">
      <w:pPr>
        <w:numPr>
          <w:ilvl w:val="0"/>
          <w:numId w:val="13"/>
        </w:numPr>
        <w:tabs>
          <w:tab w:val="left" w:pos="1330"/>
        </w:tabs>
        <w:spacing w:beforeLines="0" w:line="260" w:lineRule="exact"/>
        <w:ind w:leftChars="0" w:right="7" w:firstLineChars="0"/>
        <w:rPr>
          <w:rFonts w:eastAsia="標楷體"/>
          <w:sz w:val="22"/>
          <w:szCs w:val="22"/>
        </w:rPr>
      </w:pPr>
      <w:r w:rsidRPr="00EA1F1D">
        <w:rPr>
          <w:rFonts w:eastAsia="標楷體" w:hint="eastAsia"/>
          <w:sz w:val="22"/>
          <w:szCs w:val="22"/>
        </w:rPr>
        <w:t>請</w:t>
      </w:r>
      <w:proofErr w:type="gramStart"/>
      <w:r w:rsidRPr="00EA1F1D">
        <w:rPr>
          <w:rFonts w:eastAsia="標楷體" w:hint="eastAsia"/>
          <w:sz w:val="22"/>
          <w:szCs w:val="22"/>
        </w:rPr>
        <w:t>填妥此報名表</w:t>
      </w:r>
      <w:proofErr w:type="gramEnd"/>
      <w:r w:rsidRPr="00EA1F1D">
        <w:rPr>
          <w:rFonts w:eastAsia="標楷體" w:hint="eastAsia"/>
          <w:sz w:val="22"/>
          <w:szCs w:val="22"/>
        </w:rPr>
        <w:t>後，連同攤位費及預備金之電匯</w:t>
      </w:r>
      <w:proofErr w:type="gramStart"/>
      <w:r w:rsidRPr="00EA1F1D">
        <w:rPr>
          <w:rFonts w:eastAsia="標楷體" w:hint="eastAsia"/>
          <w:sz w:val="22"/>
          <w:szCs w:val="22"/>
        </w:rPr>
        <w:t>水單影本</w:t>
      </w:r>
      <w:proofErr w:type="gramEnd"/>
      <w:r w:rsidRPr="00EA1F1D">
        <w:rPr>
          <w:rFonts w:eastAsia="標楷體" w:hint="eastAsia"/>
          <w:sz w:val="22"/>
          <w:szCs w:val="22"/>
        </w:rPr>
        <w:t>傳真或</w:t>
      </w:r>
      <w:r w:rsidRPr="00EA1F1D">
        <w:rPr>
          <w:rFonts w:eastAsia="標楷體"/>
          <w:sz w:val="22"/>
          <w:szCs w:val="22"/>
        </w:rPr>
        <w:t>Email</w:t>
      </w:r>
      <w:r w:rsidRPr="00EA1F1D">
        <w:rPr>
          <w:rFonts w:eastAsia="標楷體" w:hint="eastAsia"/>
          <w:sz w:val="22"/>
          <w:szCs w:val="22"/>
        </w:rPr>
        <w:t>至本會</w:t>
      </w:r>
      <w:r>
        <w:rPr>
          <w:rFonts w:eastAsia="標楷體" w:hint="eastAsia"/>
          <w:sz w:val="22"/>
          <w:szCs w:val="22"/>
        </w:rPr>
        <w:t>承辦人</w:t>
      </w:r>
      <w:r w:rsidRPr="00EA1F1D">
        <w:rPr>
          <w:rFonts w:eastAsia="標楷體" w:hint="eastAsia"/>
          <w:sz w:val="22"/>
          <w:szCs w:val="22"/>
        </w:rPr>
        <w:t>。</w:t>
      </w:r>
    </w:p>
    <w:p w:rsidR="00A56CCD" w:rsidRPr="00EA1F1D" w:rsidRDefault="00A56CCD" w:rsidP="00996C87">
      <w:pPr>
        <w:spacing w:beforeLines="0" w:line="260" w:lineRule="exact"/>
        <w:ind w:left="343" w:right="7" w:hanging="348"/>
        <w:rPr>
          <w:rFonts w:eastAsia="標楷體"/>
          <w:sz w:val="22"/>
          <w:szCs w:val="22"/>
        </w:rPr>
      </w:pPr>
      <w:r w:rsidRPr="00EA1F1D">
        <w:rPr>
          <w:rFonts w:eastAsia="標楷體"/>
          <w:sz w:val="22"/>
          <w:szCs w:val="22"/>
        </w:rPr>
        <w:t xml:space="preserve">  </w:t>
      </w:r>
      <w:r w:rsidRPr="00EA1F1D">
        <w:rPr>
          <w:rFonts w:eastAsia="標楷體" w:hint="eastAsia"/>
          <w:sz w:val="22"/>
          <w:szCs w:val="22"/>
        </w:rPr>
        <w:t>本會帳戶資料：</w:t>
      </w:r>
    </w:p>
    <w:tbl>
      <w:tblPr>
        <w:tblpPr w:leftFromText="180" w:rightFromText="180" w:vertAnchor="text" w:horzAnchor="margin" w:tblpX="534" w:tblpY="100"/>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A56CCD" w:rsidRPr="00EA1F1D" w:rsidTr="007A6A81">
        <w:tc>
          <w:tcPr>
            <w:tcW w:w="5211" w:type="dxa"/>
          </w:tcPr>
          <w:p w:rsidR="00A56CCD" w:rsidRPr="00EA1F1D" w:rsidRDefault="00A56CCD" w:rsidP="00996C87">
            <w:pPr>
              <w:spacing w:beforeLines="0" w:line="260" w:lineRule="exact"/>
              <w:ind w:left="343" w:right="7" w:hanging="348"/>
              <w:rPr>
                <w:rFonts w:eastAsia="標楷體"/>
                <w:sz w:val="22"/>
                <w:szCs w:val="22"/>
              </w:rPr>
            </w:pPr>
            <w:r w:rsidRPr="00EA1F1D">
              <w:rPr>
                <w:rFonts w:eastAsia="標楷體" w:hint="eastAsia"/>
                <w:sz w:val="22"/>
                <w:szCs w:val="22"/>
              </w:rPr>
              <w:t>戶　　名：台灣區電機電子工業同業公會</w:t>
            </w:r>
          </w:p>
          <w:p w:rsidR="00A56CCD" w:rsidRPr="00EA1F1D" w:rsidRDefault="00A56CCD" w:rsidP="00996C87">
            <w:pPr>
              <w:spacing w:beforeLines="0" w:line="260" w:lineRule="exact"/>
              <w:ind w:left="343" w:right="7" w:hanging="348"/>
              <w:rPr>
                <w:rFonts w:eastAsia="標楷體"/>
                <w:sz w:val="22"/>
                <w:szCs w:val="22"/>
              </w:rPr>
            </w:pPr>
            <w:r w:rsidRPr="00EA1F1D">
              <w:rPr>
                <w:rFonts w:eastAsia="標楷體" w:hint="eastAsia"/>
                <w:sz w:val="22"/>
                <w:szCs w:val="22"/>
              </w:rPr>
              <w:t>銀行名稱：兆豐國際商業銀行</w:t>
            </w:r>
            <w:proofErr w:type="gramStart"/>
            <w:r w:rsidRPr="00EA1F1D">
              <w:rPr>
                <w:rFonts w:eastAsia="標楷體" w:hint="eastAsia"/>
                <w:sz w:val="22"/>
                <w:szCs w:val="22"/>
              </w:rPr>
              <w:t>（</w:t>
            </w:r>
            <w:proofErr w:type="gramEnd"/>
            <w:r w:rsidRPr="00EA1F1D">
              <w:rPr>
                <w:rFonts w:eastAsia="標楷體" w:hint="eastAsia"/>
                <w:sz w:val="22"/>
                <w:szCs w:val="22"/>
              </w:rPr>
              <w:t>銀行代碼：</w:t>
            </w:r>
            <w:r w:rsidRPr="00EA1F1D">
              <w:rPr>
                <w:rFonts w:eastAsia="標楷體"/>
                <w:sz w:val="22"/>
                <w:szCs w:val="22"/>
              </w:rPr>
              <w:t>017</w:t>
            </w:r>
            <w:proofErr w:type="gramStart"/>
            <w:r w:rsidRPr="00EA1F1D">
              <w:rPr>
                <w:rFonts w:eastAsia="標楷體" w:hint="eastAsia"/>
                <w:sz w:val="22"/>
                <w:szCs w:val="22"/>
              </w:rPr>
              <w:t>）</w:t>
            </w:r>
            <w:proofErr w:type="gramEnd"/>
          </w:p>
          <w:p w:rsidR="00A56CCD" w:rsidRPr="00EA1F1D" w:rsidRDefault="00A56CCD" w:rsidP="00996C87">
            <w:pPr>
              <w:spacing w:beforeLines="0" w:line="260" w:lineRule="exact"/>
              <w:ind w:left="343" w:right="7" w:hanging="348"/>
              <w:rPr>
                <w:rFonts w:eastAsia="標楷體"/>
                <w:sz w:val="22"/>
                <w:szCs w:val="22"/>
              </w:rPr>
            </w:pPr>
            <w:r w:rsidRPr="00EA1F1D">
              <w:rPr>
                <w:rFonts w:eastAsia="標楷體" w:hint="eastAsia"/>
                <w:sz w:val="22"/>
                <w:szCs w:val="22"/>
              </w:rPr>
              <w:t>分</w:t>
            </w:r>
            <w:r w:rsidRPr="00EA1F1D">
              <w:rPr>
                <w:rFonts w:eastAsia="標楷體"/>
                <w:sz w:val="22"/>
                <w:szCs w:val="22"/>
              </w:rPr>
              <w:t xml:space="preserve"> </w:t>
            </w:r>
            <w:r w:rsidRPr="00EA1F1D">
              <w:rPr>
                <w:rFonts w:eastAsia="標楷體" w:hint="eastAsia"/>
                <w:sz w:val="22"/>
                <w:szCs w:val="22"/>
              </w:rPr>
              <w:t>行</w:t>
            </w:r>
            <w:r w:rsidRPr="00EA1F1D">
              <w:rPr>
                <w:rFonts w:eastAsia="標楷體"/>
                <w:sz w:val="22"/>
                <w:szCs w:val="22"/>
              </w:rPr>
              <w:t xml:space="preserve"> </w:t>
            </w:r>
            <w:r w:rsidRPr="00EA1F1D">
              <w:rPr>
                <w:rFonts w:eastAsia="標楷體" w:hint="eastAsia"/>
                <w:sz w:val="22"/>
                <w:szCs w:val="22"/>
              </w:rPr>
              <w:t>別：東內湖分行</w:t>
            </w:r>
            <w:proofErr w:type="gramStart"/>
            <w:r w:rsidRPr="00EA1F1D">
              <w:rPr>
                <w:rFonts w:eastAsia="標楷體" w:hint="eastAsia"/>
                <w:sz w:val="22"/>
                <w:szCs w:val="22"/>
              </w:rPr>
              <w:t>（</w:t>
            </w:r>
            <w:proofErr w:type="gramEnd"/>
            <w:r w:rsidRPr="00EA1F1D">
              <w:rPr>
                <w:rFonts w:eastAsia="標楷體" w:hint="eastAsia"/>
                <w:sz w:val="22"/>
                <w:szCs w:val="22"/>
              </w:rPr>
              <w:t>分行代碼：</w:t>
            </w:r>
            <w:r w:rsidRPr="00EA1F1D">
              <w:rPr>
                <w:rFonts w:eastAsia="標楷體"/>
                <w:sz w:val="22"/>
                <w:szCs w:val="22"/>
              </w:rPr>
              <w:t>0170675</w:t>
            </w:r>
            <w:proofErr w:type="gramStart"/>
            <w:r w:rsidRPr="00EA1F1D">
              <w:rPr>
                <w:rFonts w:eastAsia="標楷體" w:hint="eastAsia"/>
                <w:sz w:val="22"/>
                <w:szCs w:val="22"/>
              </w:rPr>
              <w:t>）</w:t>
            </w:r>
            <w:proofErr w:type="gramEnd"/>
          </w:p>
          <w:p w:rsidR="00A56CCD" w:rsidRPr="00EA1F1D" w:rsidRDefault="00A56CCD" w:rsidP="00996C87">
            <w:pPr>
              <w:spacing w:beforeLines="0" w:line="260" w:lineRule="exact"/>
              <w:ind w:left="343" w:right="7" w:hanging="348"/>
              <w:rPr>
                <w:rFonts w:eastAsia="標楷體"/>
                <w:sz w:val="22"/>
                <w:szCs w:val="22"/>
              </w:rPr>
            </w:pPr>
            <w:r w:rsidRPr="00EA1F1D">
              <w:rPr>
                <w:rFonts w:eastAsia="標楷體" w:hint="eastAsia"/>
                <w:sz w:val="22"/>
                <w:szCs w:val="22"/>
              </w:rPr>
              <w:t>帳</w:t>
            </w:r>
            <w:r w:rsidRPr="00EA1F1D">
              <w:rPr>
                <w:rFonts w:eastAsia="標楷體"/>
                <w:sz w:val="22"/>
                <w:szCs w:val="22"/>
              </w:rPr>
              <w:t xml:space="preserve">    </w:t>
            </w:r>
            <w:r w:rsidRPr="00EA1F1D">
              <w:rPr>
                <w:rFonts w:eastAsia="標楷體" w:hint="eastAsia"/>
                <w:sz w:val="22"/>
                <w:szCs w:val="22"/>
              </w:rPr>
              <w:t>號：</w:t>
            </w:r>
            <w:r w:rsidRPr="00EA1F1D">
              <w:rPr>
                <w:rFonts w:eastAsia="標楷體"/>
                <w:sz w:val="22"/>
                <w:szCs w:val="22"/>
              </w:rPr>
              <w:t>06727006887</w:t>
            </w:r>
          </w:p>
          <w:p w:rsidR="00A56CCD" w:rsidRPr="00EA1F1D" w:rsidRDefault="00A56CCD" w:rsidP="00996C87">
            <w:pPr>
              <w:spacing w:beforeLines="0" w:line="260" w:lineRule="exact"/>
              <w:ind w:left="343" w:right="7" w:hanging="348"/>
              <w:rPr>
                <w:rFonts w:eastAsia="標楷體"/>
                <w:sz w:val="22"/>
                <w:szCs w:val="22"/>
              </w:rPr>
            </w:pPr>
            <w:r w:rsidRPr="00EA1F1D">
              <w:rPr>
                <w:rFonts w:eastAsia="標楷體" w:hint="eastAsia"/>
                <w:sz w:val="22"/>
                <w:szCs w:val="22"/>
              </w:rPr>
              <w:t>公會統一編號：</w:t>
            </w:r>
            <w:r w:rsidRPr="00EA1F1D">
              <w:rPr>
                <w:rFonts w:eastAsia="標楷體"/>
                <w:sz w:val="22"/>
                <w:szCs w:val="22"/>
              </w:rPr>
              <w:t>03791506</w:t>
            </w:r>
          </w:p>
        </w:tc>
      </w:tr>
    </w:tbl>
    <w:p w:rsidR="00A56CCD" w:rsidRPr="00EA1F1D" w:rsidRDefault="00A56CCD" w:rsidP="00996C87">
      <w:pPr>
        <w:spacing w:beforeLines="0" w:line="260" w:lineRule="exact"/>
        <w:ind w:left="343" w:right="7" w:hanging="348"/>
        <w:rPr>
          <w:rFonts w:eastAsia="標楷體"/>
          <w:sz w:val="22"/>
          <w:szCs w:val="22"/>
        </w:rPr>
      </w:pPr>
    </w:p>
    <w:p w:rsidR="00A56CCD" w:rsidRPr="00EA1F1D" w:rsidRDefault="00A56CCD" w:rsidP="00996C87">
      <w:pPr>
        <w:spacing w:beforeLines="0" w:line="260" w:lineRule="exact"/>
        <w:ind w:leftChars="210" w:left="1197" w:right="7" w:hangingChars="315" w:hanging="693"/>
        <w:jc w:val="both"/>
        <w:rPr>
          <w:rFonts w:eastAsia="標楷體"/>
          <w:sz w:val="22"/>
          <w:szCs w:val="22"/>
        </w:rPr>
      </w:pPr>
    </w:p>
    <w:p w:rsidR="00A56CCD" w:rsidRPr="00EA1F1D" w:rsidRDefault="00A56CCD" w:rsidP="00996C87">
      <w:pPr>
        <w:spacing w:beforeLines="0" w:line="260" w:lineRule="exact"/>
        <w:ind w:leftChars="210" w:left="1197" w:right="7" w:hangingChars="315" w:hanging="693"/>
        <w:jc w:val="both"/>
        <w:rPr>
          <w:rFonts w:eastAsia="標楷體"/>
          <w:sz w:val="22"/>
          <w:szCs w:val="22"/>
        </w:rPr>
      </w:pPr>
    </w:p>
    <w:p w:rsidR="00A56CCD" w:rsidRPr="00EA1F1D" w:rsidRDefault="00A56CCD" w:rsidP="00996C87">
      <w:pPr>
        <w:spacing w:beforeLines="0" w:line="260" w:lineRule="exact"/>
        <w:ind w:leftChars="210" w:left="1197" w:right="7" w:hangingChars="315" w:hanging="693"/>
        <w:jc w:val="both"/>
        <w:rPr>
          <w:rFonts w:eastAsia="標楷體"/>
          <w:sz w:val="22"/>
          <w:szCs w:val="22"/>
        </w:rPr>
      </w:pPr>
    </w:p>
    <w:p w:rsidR="00A56CCD" w:rsidRPr="00EA1F1D" w:rsidRDefault="00A56CCD" w:rsidP="00996C87">
      <w:pPr>
        <w:spacing w:beforeLines="0" w:line="260" w:lineRule="exact"/>
        <w:ind w:leftChars="210" w:left="1197" w:right="7" w:hangingChars="315" w:hanging="693"/>
        <w:jc w:val="both"/>
        <w:rPr>
          <w:rFonts w:eastAsia="標楷體"/>
          <w:sz w:val="22"/>
          <w:szCs w:val="22"/>
        </w:rPr>
      </w:pPr>
    </w:p>
    <w:p w:rsidR="00A56CCD" w:rsidRPr="00EA1F1D" w:rsidRDefault="00A56CCD" w:rsidP="00996C87">
      <w:pPr>
        <w:spacing w:beforeLines="0" w:line="260" w:lineRule="exact"/>
        <w:ind w:left="461" w:right="7" w:hangingChars="212" w:hanging="466"/>
        <w:rPr>
          <w:rFonts w:eastAsia="標楷體"/>
          <w:sz w:val="22"/>
          <w:szCs w:val="22"/>
        </w:rPr>
      </w:pPr>
      <w:r w:rsidRPr="00EA1F1D">
        <w:rPr>
          <w:rFonts w:eastAsia="標楷體"/>
          <w:sz w:val="22"/>
          <w:szCs w:val="22"/>
        </w:rPr>
        <w:t xml:space="preserve"> </w:t>
      </w:r>
    </w:p>
    <w:p w:rsidR="00A56CCD" w:rsidRPr="00EA1F1D" w:rsidRDefault="00A56CCD" w:rsidP="00996C87">
      <w:pPr>
        <w:numPr>
          <w:ilvl w:val="0"/>
          <w:numId w:val="13"/>
        </w:numPr>
        <w:spacing w:beforeLines="0" w:line="260" w:lineRule="exact"/>
        <w:ind w:leftChars="0" w:right="7" w:firstLineChars="0"/>
        <w:rPr>
          <w:rFonts w:eastAsia="標楷體"/>
          <w:bCs/>
          <w:sz w:val="22"/>
          <w:szCs w:val="22"/>
        </w:rPr>
      </w:pPr>
      <w:r w:rsidRPr="00607491">
        <w:rPr>
          <w:rFonts w:eastAsia="標楷體" w:hint="eastAsia"/>
          <w:b/>
          <w:bCs/>
          <w:sz w:val="22"/>
          <w:szCs w:val="22"/>
        </w:rPr>
        <w:t>本會展覽補助不可與經濟部個別廠商參展補助重複申請</w:t>
      </w:r>
      <w:r w:rsidRPr="00EA1F1D">
        <w:rPr>
          <w:rFonts w:eastAsia="標楷體" w:hint="eastAsia"/>
          <w:bCs/>
          <w:sz w:val="22"/>
          <w:szCs w:val="22"/>
        </w:rPr>
        <w:t>，如有重複請擇</w:t>
      </w:r>
      <w:proofErr w:type="gramStart"/>
      <w:r w:rsidRPr="00EA1F1D">
        <w:rPr>
          <w:rFonts w:eastAsia="標楷體" w:hint="eastAsia"/>
          <w:bCs/>
          <w:sz w:val="22"/>
          <w:szCs w:val="22"/>
        </w:rPr>
        <w:t>一</w:t>
      </w:r>
      <w:proofErr w:type="gramEnd"/>
      <w:r w:rsidRPr="00EA1F1D">
        <w:rPr>
          <w:rFonts w:eastAsia="標楷體" w:hint="eastAsia"/>
          <w:bCs/>
          <w:sz w:val="22"/>
          <w:szCs w:val="22"/>
        </w:rPr>
        <w:t>申請，並告知本會承辦人。</w:t>
      </w:r>
    </w:p>
    <w:p w:rsidR="00A56CCD" w:rsidRPr="00EA1F1D" w:rsidRDefault="00A56CCD" w:rsidP="00996C87">
      <w:pPr>
        <w:numPr>
          <w:ilvl w:val="0"/>
          <w:numId w:val="13"/>
        </w:numPr>
        <w:spacing w:beforeLines="0" w:line="260" w:lineRule="exact"/>
        <w:ind w:leftChars="0" w:right="7" w:firstLineChars="0"/>
        <w:rPr>
          <w:rFonts w:eastAsia="標楷體"/>
          <w:bCs/>
          <w:sz w:val="22"/>
          <w:szCs w:val="22"/>
        </w:rPr>
      </w:pPr>
      <w:r w:rsidRPr="00EA1F1D">
        <w:rPr>
          <w:rFonts w:eastAsia="標楷體" w:hint="eastAsia"/>
          <w:bCs/>
          <w:sz w:val="22"/>
          <w:szCs w:val="22"/>
        </w:rPr>
        <w:t>參展廠商展出之產品需</w:t>
      </w:r>
      <w:r>
        <w:rPr>
          <w:rFonts w:eastAsia="標楷體" w:hint="eastAsia"/>
          <w:bCs/>
          <w:sz w:val="22"/>
          <w:szCs w:val="22"/>
        </w:rPr>
        <w:t>與受補助之公協會產業屬性及參加之展覽屬性相關，且為台灣產製產品，攤位上之公司招牌必須與向經濟部登記之公司名稱相同，且</w:t>
      </w:r>
      <w:r w:rsidRPr="00EA1F1D">
        <w:rPr>
          <w:rFonts w:eastAsia="標楷體" w:hint="eastAsia"/>
          <w:bCs/>
          <w:sz w:val="22"/>
          <w:szCs w:val="22"/>
        </w:rPr>
        <w:t>攤位內之海報與文宣上之資訊等需以台灣製造產品與台灣工廠為主，</w:t>
      </w:r>
      <w:proofErr w:type="gramStart"/>
      <w:r w:rsidRPr="00EA1F1D">
        <w:rPr>
          <w:rFonts w:eastAsia="標楷體" w:hint="eastAsia"/>
          <w:bCs/>
          <w:sz w:val="22"/>
          <w:szCs w:val="22"/>
        </w:rPr>
        <w:t>否則恕</w:t>
      </w:r>
      <w:proofErr w:type="gramEnd"/>
      <w:r w:rsidRPr="00EA1F1D">
        <w:rPr>
          <w:rFonts w:eastAsia="標楷體" w:hint="eastAsia"/>
          <w:bCs/>
          <w:sz w:val="22"/>
          <w:szCs w:val="22"/>
        </w:rPr>
        <w:t>無法補助。</w:t>
      </w:r>
    </w:p>
    <w:p w:rsidR="00A56CCD" w:rsidRPr="00996C87" w:rsidRDefault="00A56CCD" w:rsidP="00996C87">
      <w:pPr>
        <w:numPr>
          <w:ilvl w:val="0"/>
          <w:numId w:val="13"/>
        </w:numPr>
        <w:spacing w:beforeLines="0" w:line="260" w:lineRule="exact"/>
        <w:ind w:leftChars="0" w:right="7" w:firstLineChars="0"/>
        <w:rPr>
          <w:rFonts w:eastAsia="標楷體"/>
          <w:bCs/>
          <w:sz w:val="22"/>
          <w:szCs w:val="22"/>
        </w:rPr>
      </w:pPr>
      <w:r w:rsidRPr="00EA1F1D">
        <w:rPr>
          <w:rFonts w:eastAsia="標楷體" w:hint="eastAsia"/>
          <w:bCs/>
          <w:sz w:val="22"/>
          <w:szCs w:val="22"/>
        </w:rPr>
        <w:t>本會承辦人：國際業務室</w:t>
      </w:r>
      <w:r w:rsidRPr="00EA1F1D">
        <w:rPr>
          <w:rFonts w:eastAsia="標楷體"/>
          <w:bCs/>
          <w:sz w:val="22"/>
          <w:szCs w:val="22"/>
        </w:rPr>
        <w:t xml:space="preserve"> </w:t>
      </w:r>
      <w:r w:rsidR="00373891">
        <w:rPr>
          <w:rFonts w:eastAsia="標楷體" w:hint="eastAsia"/>
          <w:sz w:val="22"/>
          <w:szCs w:val="22"/>
        </w:rPr>
        <w:t>葉民崧先生</w:t>
      </w:r>
    </w:p>
    <w:p w:rsidR="00996C87" w:rsidRDefault="00996C87" w:rsidP="00996C87">
      <w:pPr>
        <w:numPr>
          <w:ilvl w:val="0"/>
          <w:numId w:val="13"/>
        </w:numPr>
        <w:spacing w:beforeLines="0" w:line="260" w:lineRule="exact"/>
        <w:ind w:leftChars="0" w:right="7" w:firstLineChars="0"/>
        <w:rPr>
          <w:rFonts w:eastAsia="標楷體"/>
          <w:bCs/>
          <w:sz w:val="22"/>
          <w:szCs w:val="22"/>
        </w:rPr>
      </w:pPr>
      <w:r>
        <w:rPr>
          <w:rFonts w:eastAsia="標楷體" w:hint="eastAsia"/>
          <w:sz w:val="22"/>
          <w:szCs w:val="22"/>
        </w:rPr>
        <w:t>報名日期</w:t>
      </w:r>
      <w:r>
        <w:rPr>
          <w:rFonts w:eastAsia="標楷體" w:hint="eastAsia"/>
          <w:sz w:val="22"/>
          <w:szCs w:val="22"/>
        </w:rPr>
        <w:t>:</w:t>
      </w:r>
      <w:r>
        <w:rPr>
          <w:rFonts w:eastAsia="標楷體" w:hint="eastAsia"/>
          <w:sz w:val="22"/>
          <w:szCs w:val="22"/>
        </w:rPr>
        <w:t>即日起至</w:t>
      </w:r>
      <w:r w:rsidR="009F5FAE">
        <w:rPr>
          <w:rFonts w:eastAsia="標楷體"/>
          <w:sz w:val="22"/>
          <w:szCs w:val="22"/>
        </w:rPr>
        <w:t>7</w:t>
      </w:r>
      <w:r w:rsidR="009F5FAE">
        <w:rPr>
          <w:rFonts w:eastAsia="標楷體" w:hint="eastAsia"/>
          <w:sz w:val="22"/>
          <w:szCs w:val="22"/>
        </w:rPr>
        <w:t>月</w:t>
      </w:r>
      <w:r w:rsidR="009F5FAE">
        <w:rPr>
          <w:rFonts w:eastAsia="標楷體" w:hint="eastAsia"/>
          <w:sz w:val="22"/>
          <w:szCs w:val="22"/>
        </w:rPr>
        <w:t>11</w:t>
      </w:r>
      <w:r w:rsidR="009F5FAE">
        <w:rPr>
          <w:rFonts w:eastAsia="標楷體" w:hint="eastAsia"/>
          <w:sz w:val="22"/>
          <w:szCs w:val="22"/>
        </w:rPr>
        <w:t>日</w:t>
      </w:r>
      <w:r>
        <w:rPr>
          <w:rFonts w:eastAsia="標楷體" w:hint="eastAsia"/>
          <w:sz w:val="22"/>
          <w:szCs w:val="22"/>
        </w:rPr>
        <w:t>止。</w:t>
      </w:r>
    </w:p>
    <w:p w:rsidR="00A56CCD" w:rsidRPr="00EA1F1D" w:rsidRDefault="00A56CCD" w:rsidP="00996C87">
      <w:pPr>
        <w:spacing w:beforeLines="0" w:line="260" w:lineRule="exact"/>
        <w:ind w:leftChars="0" w:left="0" w:right="7" w:firstLineChars="700" w:firstLine="1540"/>
        <w:rPr>
          <w:rFonts w:eastAsia="標楷體"/>
          <w:bCs/>
          <w:sz w:val="22"/>
          <w:szCs w:val="22"/>
        </w:rPr>
      </w:pPr>
      <w:r w:rsidRPr="00EA1F1D">
        <w:rPr>
          <w:rFonts w:eastAsia="標楷體" w:hint="eastAsia"/>
          <w:bCs/>
          <w:sz w:val="22"/>
          <w:szCs w:val="22"/>
        </w:rPr>
        <w:t>電話：</w:t>
      </w:r>
      <w:r w:rsidRPr="00EA1F1D">
        <w:rPr>
          <w:rFonts w:eastAsia="標楷體"/>
          <w:bCs/>
          <w:sz w:val="22"/>
          <w:szCs w:val="22"/>
        </w:rPr>
        <w:t>02-87926666</w:t>
      </w:r>
      <w:r>
        <w:rPr>
          <w:rFonts w:eastAsia="標楷體"/>
          <w:bCs/>
          <w:sz w:val="22"/>
          <w:szCs w:val="22"/>
        </w:rPr>
        <w:t xml:space="preserve"> #</w:t>
      </w:r>
      <w:r w:rsidR="00373891">
        <w:rPr>
          <w:rFonts w:eastAsia="標楷體"/>
          <w:bCs/>
          <w:sz w:val="22"/>
          <w:szCs w:val="22"/>
        </w:rPr>
        <w:t>244</w:t>
      </w:r>
      <w:r>
        <w:rPr>
          <w:rFonts w:eastAsia="標楷體" w:hint="eastAsia"/>
          <w:bCs/>
          <w:sz w:val="22"/>
          <w:szCs w:val="22"/>
        </w:rPr>
        <w:t>，</w:t>
      </w:r>
      <w:r w:rsidRPr="00EA1F1D">
        <w:rPr>
          <w:rFonts w:eastAsia="標楷體" w:hint="eastAsia"/>
          <w:bCs/>
          <w:sz w:val="22"/>
          <w:szCs w:val="22"/>
        </w:rPr>
        <w:t>傳真：</w:t>
      </w:r>
      <w:r w:rsidRPr="00EA1F1D">
        <w:rPr>
          <w:rFonts w:eastAsia="標楷體"/>
          <w:bCs/>
          <w:sz w:val="22"/>
          <w:szCs w:val="22"/>
        </w:rPr>
        <w:t>02-87926141</w:t>
      </w:r>
      <w:r>
        <w:rPr>
          <w:rFonts w:eastAsia="標楷體" w:hint="eastAsia"/>
          <w:bCs/>
          <w:sz w:val="22"/>
          <w:szCs w:val="22"/>
        </w:rPr>
        <w:t>，</w:t>
      </w:r>
      <w:r>
        <w:rPr>
          <w:rFonts w:eastAsia="標楷體"/>
          <w:sz w:val="22"/>
          <w:szCs w:val="22"/>
        </w:rPr>
        <w:t xml:space="preserve">Email: </w:t>
      </w:r>
      <w:r w:rsidR="00373891">
        <w:rPr>
          <w:rFonts w:eastAsia="標楷體"/>
          <w:sz w:val="22"/>
          <w:szCs w:val="22"/>
        </w:rPr>
        <w:t>francisco</w:t>
      </w:r>
      <w:r w:rsidRPr="00FF0B08">
        <w:rPr>
          <w:rFonts w:eastAsia="標楷體"/>
          <w:sz w:val="22"/>
          <w:szCs w:val="22"/>
        </w:rPr>
        <w:t>@teema.org.tw</w:t>
      </w:r>
    </w:p>
    <w:p w:rsidR="00A56CCD" w:rsidRDefault="00A56CCD" w:rsidP="00996C87">
      <w:pPr>
        <w:spacing w:beforeLines="0" w:line="260" w:lineRule="exact"/>
        <w:ind w:left="433" w:right="7" w:hangingChars="199" w:hanging="438"/>
        <w:jc w:val="both"/>
        <w:rPr>
          <w:rFonts w:ascii="Arial" w:eastAsia="標楷體" w:hAnsi="標楷體" w:cs="Arial"/>
          <w:bCs/>
          <w:sz w:val="22"/>
          <w:szCs w:val="22"/>
        </w:rPr>
      </w:pPr>
    </w:p>
    <w:p w:rsidR="00A56CCD" w:rsidRPr="00F8250E" w:rsidRDefault="00A56CCD" w:rsidP="00996C87">
      <w:pPr>
        <w:spacing w:beforeLines="0" w:line="260" w:lineRule="exact"/>
        <w:ind w:left="343" w:right="7" w:hanging="348"/>
        <w:jc w:val="both"/>
        <w:rPr>
          <w:rFonts w:ascii="Arial" w:eastAsia="標楷體" w:hAnsi="標楷體" w:cs="Arial"/>
          <w:b/>
          <w:sz w:val="22"/>
          <w:szCs w:val="22"/>
        </w:rPr>
      </w:pPr>
      <w:r w:rsidRPr="00F8250E">
        <w:rPr>
          <w:rFonts w:ascii="Arial" w:eastAsia="標楷體" w:hAnsi="標楷體" w:cs="Arial" w:hint="eastAsia"/>
          <w:b/>
          <w:sz w:val="22"/>
          <w:szCs w:val="22"/>
        </w:rPr>
        <w:t>公司印章：</w:t>
      </w:r>
      <w:r w:rsidRPr="00F8250E">
        <w:rPr>
          <w:rFonts w:ascii="Arial" w:eastAsia="標楷體" w:hAnsi="標楷體" w:cs="Arial"/>
          <w:b/>
          <w:sz w:val="22"/>
          <w:szCs w:val="22"/>
        </w:rPr>
        <w:t xml:space="preserve">   </w:t>
      </w:r>
      <w:r>
        <w:rPr>
          <w:rFonts w:ascii="Arial" w:eastAsia="標楷體" w:hAnsi="標楷體" w:cs="Arial"/>
          <w:b/>
          <w:sz w:val="22"/>
          <w:szCs w:val="22"/>
        </w:rPr>
        <w:t xml:space="preserve">                          </w:t>
      </w:r>
      <w:r w:rsidRPr="00F8250E">
        <w:rPr>
          <w:rFonts w:ascii="Arial" w:eastAsia="標楷體" w:hAnsi="標楷體" w:cs="Arial" w:hint="eastAsia"/>
          <w:b/>
          <w:sz w:val="22"/>
          <w:szCs w:val="22"/>
        </w:rPr>
        <w:t>負責人印章：</w:t>
      </w:r>
    </w:p>
    <w:p w:rsidR="00A56CCD" w:rsidRPr="009D1B5D" w:rsidRDefault="00A56CCD" w:rsidP="00996C87">
      <w:pPr>
        <w:spacing w:beforeLines="0" w:line="260" w:lineRule="exact"/>
        <w:ind w:left="343" w:right="7" w:hanging="348"/>
        <w:jc w:val="right"/>
        <w:rPr>
          <w:rFonts w:ascii="Arial" w:eastAsia="標楷體" w:hAnsi="Arial" w:cs="Arial"/>
          <w:sz w:val="22"/>
          <w:szCs w:val="22"/>
          <w:u w:val="single"/>
        </w:rPr>
      </w:pPr>
    </w:p>
    <w:p w:rsidR="00A56CCD" w:rsidRPr="00F90630" w:rsidRDefault="0006403B" w:rsidP="00996C87">
      <w:pPr>
        <w:spacing w:beforeLines="0" w:line="260" w:lineRule="exact"/>
        <w:ind w:left="343" w:right="7" w:hanging="348"/>
        <w:jc w:val="right"/>
        <w:rPr>
          <w:rFonts w:eastAsia="標楷體"/>
          <w:szCs w:val="24"/>
        </w:rPr>
      </w:pPr>
      <w:r>
        <w:rPr>
          <w:rFonts w:eastAsia="標楷體"/>
          <w:sz w:val="22"/>
          <w:szCs w:val="22"/>
          <w:u w:val="single"/>
        </w:rPr>
        <w:t xml:space="preserve"> 2024</w:t>
      </w:r>
      <w:r w:rsidR="00A56CCD">
        <w:rPr>
          <w:rFonts w:eastAsia="標楷體"/>
          <w:sz w:val="22"/>
          <w:szCs w:val="22"/>
          <w:u w:val="single"/>
        </w:rPr>
        <w:t xml:space="preserve"> </w:t>
      </w:r>
      <w:r w:rsidR="00A56CCD" w:rsidRPr="00F90630">
        <w:rPr>
          <w:rFonts w:ascii="Arial" w:eastAsia="標楷體" w:hAnsi="標楷體" w:cs="Arial" w:hint="eastAsia"/>
          <w:sz w:val="22"/>
          <w:szCs w:val="22"/>
        </w:rPr>
        <w:t>年</w:t>
      </w:r>
      <w:r w:rsidR="00A56CCD">
        <w:rPr>
          <w:rFonts w:eastAsia="標楷體"/>
          <w:sz w:val="22"/>
          <w:szCs w:val="22"/>
          <w:u w:val="single"/>
        </w:rPr>
        <w:t xml:space="preserve">    </w:t>
      </w:r>
      <w:r w:rsidR="00A56CCD" w:rsidRPr="00F90630">
        <w:rPr>
          <w:rFonts w:ascii="Arial" w:eastAsia="標楷體" w:hAnsi="標楷體" w:cs="Arial" w:hint="eastAsia"/>
          <w:sz w:val="22"/>
          <w:szCs w:val="22"/>
        </w:rPr>
        <w:t>月</w:t>
      </w:r>
      <w:r w:rsidR="00A56CCD">
        <w:rPr>
          <w:rFonts w:eastAsia="標楷體"/>
          <w:sz w:val="22"/>
          <w:szCs w:val="22"/>
          <w:u w:val="single"/>
        </w:rPr>
        <w:t xml:space="preserve">    </w:t>
      </w:r>
      <w:r w:rsidR="00A56CCD" w:rsidRPr="00F90630">
        <w:rPr>
          <w:rFonts w:ascii="Arial" w:eastAsia="標楷體" w:hAnsi="標楷體" w:cs="Arial" w:hint="eastAsia"/>
          <w:sz w:val="22"/>
          <w:szCs w:val="22"/>
        </w:rPr>
        <w:t>日</w:t>
      </w:r>
    </w:p>
    <w:sectPr w:rsidR="00A56CCD" w:rsidRPr="00F90630" w:rsidSect="007245EB">
      <w:headerReference w:type="even" r:id="rId9"/>
      <w:headerReference w:type="default" r:id="rId10"/>
      <w:footerReference w:type="even" r:id="rId11"/>
      <w:footerReference w:type="default" r:id="rId12"/>
      <w:headerReference w:type="first" r:id="rId13"/>
      <w:footerReference w:type="first" r:id="rId14"/>
      <w:pgSz w:w="11906" w:h="16838" w:code="9"/>
      <w:pgMar w:top="568" w:right="849" w:bottom="426" w:left="51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7E" w:rsidRDefault="0040287E" w:rsidP="007166B4">
      <w:pPr>
        <w:spacing w:before="72"/>
        <w:ind w:left="374" w:right="7" w:hanging="379"/>
      </w:pPr>
      <w:r>
        <w:separator/>
      </w:r>
    </w:p>
  </w:endnote>
  <w:endnote w:type="continuationSeparator" w:id="0">
    <w:p w:rsidR="0040287E" w:rsidRDefault="0040287E" w:rsidP="007166B4">
      <w:pPr>
        <w:spacing w:before="72"/>
        <w:ind w:left="374" w:right="7" w:hanging="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1"/>
      <w:spacing w:before="72"/>
      <w:ind w:left="311" w:right="7" w:hanging="31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1"/>
      <w:spacing w:before="72"/>
      <w:ind w:left="311" w:right="7" w:hanging="31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1"/>
      <w:spacing w:before="72"/>
      <w:ind w:left="311" w:right="7" w:hanging="31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7E" w:rsidRDefault="0040287E" w:rsidP="007166B4">
      <w:pPr>
        <w:spacing w:before="72"/>
        <w:ind w:left="374" w:right="7" w:hanging="379"/>
      </w:pPr>
      <w:r>
        <w:separator/>
      </w:r>
    </w:p>
  </w:footnote>
  <w:footnote w:type="continuationSeparator" w:id="0">
    <w:p w:rsidR="0040287E" w:rsidRDefault="0040287E" w:rsidP="007166B4">
      <w:pPr>
        <w:spacing w:before="72"/>
        <w:ind w:left="374" w:right="7" w:hanging="379"/>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
      <w:spacing w:before="72"/>
      <w:ind w:left="311" w:right="7" w:hanging="31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
      <w:spacing w:before="72"/>
      <w:ind w:left="311" w:right="7" w:hanging="31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D" w:rsidRDefault="00A56CCD" w:rsidP="007166B4">
    <w:pPr>
      <w:pStyle w:val="af"/>
      <w:spacing w:before="72"/>
      <w:ind w:left="311" w:right="7" w:hanging="31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9pt;height:9pt" o:bullet="t">
        <v:imagedata r:id="rId2" o:title=""/>
      </v:shape>
    </w:pict>
  </w:numPicBullet>
  <w:abstractNum w:abstractNumId="0" w15:restartNumberingAfterBreak="0">
    <w:nsid w:val="077B1BD5"/>
    <w:multiLevelType w:val="singleLevel"/>
    <w:tmpl w:val="F420EF12"/>
    <w:lvl w:ilvl="0">
      <w:start w:val="2"/>
      <w:numFmt w:val="bullet"/>
      <w:lvlText w:val="●"/>
      <w:lvlJc w:val="left"/>
      <w:pPr>
        <w:tabs>
          <w:tab w:val="num" w:pos="1620"/>
        </w:tabs>
        <w:ind w:left="1620" w:hanging="360"/>
      </w:pPr>
      <w:rPr>
        <w:rFonts w:ascii="標楷體" w:eastAsia="標楷體" w:hAnsi="Times New Roman" w:hint="eastAsia"/>
      </w:rPr>
    </w:lvl>
  </w:abstractNum>
  <w:abstractNum w:abstractNumId="1" w15:restartNumberingAfterBreak="0">
    <w:nsid w:val="168A5A17"/>
    <w:multiLevelType w:val="hybridMultilevel"/>
    <w:tmpl w:val="B37C40A8"/>
    <w:lvl w:ilvl="0" w:tplc="81FACD26">
      <w:start w:val="1"/>
      <w:numFmt w:val="decimal"/>
      <w:suff w:val="space"/>
      <w:lvlText w:val="%1."/>
      <w:lvlJc w:val="left"/>
      <w:pPr>
        <w:ind w:left="1008" w:hanging="185"/>
      </w:pPr>
      <w:rPr>
        <w:rFonts w:cs="Times New Roman" w:hint="eastAsia"/>
      </w:rPr>
    </w:lvl>
    <w:lvl w:ilvl="1" w:tplc="04090019" w:tentative="1">
      <w:start w:val="1"/>
      <w:numFmt w:val="ideographTraditional"/>
      <w:lvlText w:val="%2、"/>
      <w:lvlJc w:val="left"/>
      <w:pPr>
        <w:ind w:left="1783" w:hanging="480"/>
      </w:pPr>
      <w:rPr>
        <w:rFonts w:cs="Times New Roman"/>
      </w:rPr>
    </w:lvl>
    <w:lvl w:ilvl="2" w:tplc="0409001B" w:tentative="1">
      <w:start w:val="1"/>
      <w:numFmt w:val="lowerRoman"/>
      <w:lvlText w:val="%3."/>
      <w:lvlJc w:val="right"/>
      <w:pPr>
        <w:ind w:left="2263" w:hanging="480"/>
      </w:pPr>
      <w:rPr>
        <w:rFonts w:cs="Times New Roman"/>
      </w:rPr>
    </w:lvl>
    <w:lvl w:ilvl="3" w:tplc="0409000F" w:tentative="1">
      <w:start w:val="1"/>
      <w:numFmt w:val="decimal"/>
      <w:lvlText w:val="%4."/>
      <w:lvlJc w:val="left"/>
      <w:pPr>
        <w:ind w:left="2743" w:hanging="480"/>
      </w:pPr>
      <w:rPr>
        <w:rFonts w:cs="Times New Roman"/>
      </w:rPr>
    </w:lvl>
    <w:lvl w:ilvl="4" w:tplc="04090019" w:tentative="1">
      <w:start w:val="1"/>
      <w:numFmt w:val="ideographTraditional"/>
      <w:lvlText w:val="%5、"/>
      <w:lvlJc w:val="left"/>
      <w:pPr>
        <w:ind w:left="3223" w:hanging="480"/>
      </w:pPr>
      <w:rPr>
        <w:rFonts w:cs="Times New Roman"/>
      </w:rPr>
    </w:lvl>
    <w:lvl w:ilvl="5" w:tplc="0409001B" w:tentative="1">
      <w:start w:val="1"/>
      <w:numFmt w:val="lowerRoman"/>
      <w:lvlText w:val="%6."/>
      <w:lvlJc w:val="right"/>
      <w:pPr>
        <w:ind w:left="3703" w:hanging="480"/>
      </w:pPr>
      <w:rPr>
        <w:rFonts w:cs="Times New Roman"/>
      </w:rPr>
    </w:lvl>
    <w:lvl w:ilvl="6" w:tplc="0409000F" w:tentative="1">
      <w:start w:val="1"/>
      <w:numFmt w:val="decimal"/>
      <w:lvlText w:val="%7."/>
      <w:lvlJc w:val="left"/>
      <w:pPr>
        <w:ind w:left="4183" w:hanging="480"/>
      </w:pPr>
      <w:rPr>
        <w:rFonts w:cs="Times New Roman"/>
      </w:rPr>
    </w:lvl>
    <w:lvl w:ilvl="7" w:tplc="04090019" w:tentative="1">
      <w:start w:val="1"/>
      <w:numFmt w:val="ideographTraditional"/>
      <w:lvlText w:val="%8、"/>
      <w:lvlJc w:val="left"/>
      <w:pPr>
        <w:ind w:left="4663" w:hanging="480"/>
      </w:pPr>
      <w:rPr>
        <w:rFonts w:cs="Times New Roman"/>
      </w:rPr>
    </w:lvl>
    <w:lvl w:ilvl="8" w:tplc="0409001B" w:tentative="1">
      <w:start w:val="1"/>
      <w:numFmt w:val="lowerRoman"/>
      <w:lvlText w:val="%9."/>
      <w:lvlJc w:val="right"/>
      <w:pPr>
        <w:ind w:left="5143" w:hanging="480"/>
      </w:pPr>
      <w:rPr>
        <w:rFonts w:cs="Times New Roman"/>
      </w:rPr>
    </w:lvl>
  </w:abstractNum>
  <w:abstractNum w:abstractNumId="2" w15:restartNumberingAfterBreak="0">
    <w:nsid w:val="2B7F710A"/>
    <w:multiLevelType w:val="hybridMultilevel"/>
    <w:tmpl w:val="CA84A398"/>
    <w:lvl w:ilvl="0" w:tplc="FB84B412">
      <w:numFmt w:val="bullet"/>
      <w:lvlText w:val="◆"/>
      <w:lvlJc w:val="left"/>
      <w:pPr>
        <w:ind w:left="468" w:hanging="360"/>
      </w:pPr>
      <w:rPr>
        <w:rFonts w:ascii="Segoe UI Emoji" w:eastAsia="標楷體" w:hAnsi="Segoe UI Emoji" w:hint="default"/>
        <w:b/>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3" w15:restartNumberingAfterBreak="0">
    <w:nsid w:val="32843176"/>
    <w:multiLevelType w:val="hybridMultilevel"/>
    <w:tmpl w:val="9BD232FA"/>
    <w:lvl w:ilvl="0" w:tplc="9DD0BC5C">
      <w:start w:val="111"/>
      <w:numFmt w:val="bullet"/>
      <w:suff w:val="space"/>
      <w:lvlText w:val="※"/>
      <w:lvlJc w:val="left"/>
      <w:pPr>
        <w:ind w:left="284" w:hanging="289"/>
      </w:pPr>
      <w:rPr>
        <w:rFonts w:ascii="標楷體" w:eastAsia="標楷體" w:hAnsi="標楷體" w:hint="eastAsia"/>
        <w:b/>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4" w15:restartNumberingAfterBreak="0">
    <w:nsid w:val="441A55D8"/>
    <w:multiLevelType w:val="hybridMultilevel"/>
    <w:tmpl w:val="680AD986"/>
    <w:lvl w:ilvl="0" w:tplc="04090001">
      <w:start w:val="1"/>
      <w:numFmt w:val="bullet"/>
      <w:lvlText w:val=""/>
      <w:lvlJc w:val="left"/>
      <w:pPr>
        <w:tabs>
          <w:tab w:val="num" w:pos="480"/>
        </w:tabs>
        <w:ind w:left="480" w:hanging="480"/>
      </w:pPr>
      <w:rPr>
        <w:rFonts w:ascii="Wingdings" w:hAnsi="Wingdings" w:hint="default"/>
      </w:rPr>
    </w:lvl>
    <w:lvl w:ilvl="1" w:tplc="FFD8A64C">
      <w:start w:val="1"/>
      <w:numFmt w:val="bullet"/>
      <w:lvlText w:val=""/>
      <w:lvlPicBulletId w:val="1"/>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5DA0D12"/>
    <w:multiLevelType w:val="hybridMultilevel"/>
    <w:tmpl w:val="40D6C54E"/>
    <w:lvl w:ilvl="0" w:tplc="17BCDCD0">
      <w:start w:val="1"/>
      <w:numFmt w:val="bullet"/>
      <w:lvlText w:val=""/>
      <w:lvlPicBulletId w:val="0"/>
      <w:lvlJc w:val="left"/>
      <w:pPr>
        <w:tabs>
          <w:tab w:val="num" w:pos="-600"/>
        </w:tabs>
        <w:ind w:left="-60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01756A2"/>
    <w:multiLevelType w:val="hybridMultilevel"/>
    <w:tmpl w:val="C1C8C084"/>
    <w:lvl w:ilvl="0" w:tplc="3A842780">
      <w:start w:val="1"/>
      <w:numFmt w:val="decimal"/>
      <w:lvlText w:val="%1."/>
      <w:lvlJc w:val="left"/>
      <w:pPr>
        <w:tabs>
          <w:tab w:val="num" w:pos="540"/>
        </w:tabs>
        <w:ind w:left="540" w:hanging="4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7" w15:restartNumberingAfterBreak="0">
    <w:nsid w:val="51C36159"/>
    <w:multiLevelType w:val="singleLevel"/>
    <w:tmpl w:val="9B66245C"/>
    <w:lvl w:ilvl="0">
      <w:start w:val="3"/>
      <w:numFmt w:val="bullet"/>
      <w:lvlText w:val="＊"/>
      <w:lvlJc w:val="left"/>
      <w:pPr>
        <w:tabs>
          <w:tab w:val="num" w:pos="1440"/>
        </w:tabs>
        <w:ind w:left="1440" w:hanging="240"/>
      </w:pPr>
      <w:rPr>
        <w:rFonts w:ascii="標楷體" w:eastAsia="標楷體" w:hAnsi="Times New Roman" w:hint="eastAsia"/>
      </w:rPr>
    </w:lvl>
  </w:abstractNum>
  <w:abstractNum w:abstractNumId="8" w15:restartNumberingAfterBreak="0">
    <w:nsid w:val="5339671D"/>
    <w:multiLevelType w:val="hybridMultilevel"/>
    <w:tmpl w:val="70FAB380"/>
    <w:lvl w:ilvl="0" w:tplc="ED9C0C74">
      <w:start w:val="1"/>
      <w:numFmt w:val="decimal"/>
      <w:suff w:val="space"/>
      <w:lvlText w:val="%1."/>
      <w:lvlJc w:val="left"/>
      <w:pPr>
        <w:ind w:left="729" w:hanging="250"/>
      </w:pPr>
      <w:rPr>
        <w:rFonts w:ascii="Times New Roman" w:hAnsi="Times New Roman" w:cs="Times New Roman" w:hint="default"/>
        <w:sz w:val="22"/>
        <w:szCs w:val="22"/>
      </w:rPr>
    </w:lvl>
    <w:lvl w:ilvl="1" w:tplc="04090019" w:tentative="1">
      <w:start w:val="1"/>
      <w:numFmt w:val="ideographTraditional"/>
      <w:lvlText w:val="%2、"/>
      <w:lvlJc w:val="left"/>
      <w:pPr>
        <w:ind w:left="1439" w:hanging="480"/>
      </w:pPr>
      <w:rPr>
        <w:rFonts w:cs="Times New Roman"/>
      </w:rPr>
    </w:lvl>
    <w:lvl w:ilvl="2" w:tplc="0409001B" w:tentative="1">
      <w:start w:val="1"/>
      <w:numFmt w:val="lowerRoman"/>
      <w:lvlText w:val="%3."/>
      <w:lvlJc w:val="right"/>
      <w:pPr>
        <w:ind w:left="1919" w:hanging="480"/>
      </w:pPr>
      <w:rPr>
        <w:rFonts w:cs="Times New Roman"/>
      </w:rPr>
    </w:lvl>
    <w:lvl w:ilvl="3" w:tplc="0409000F" w:tentative="1">
      <w:start w:val="1"/>
      <w:numFmt w:val="decimal"/>
      <w:lvlText w:val="%4."/>
      <w:lvlJc w:val="left"/>
      <w:pPr>
        <w:ind w:left="2399" w:hanging="480"/>
      </w:pPr>
      <w:rPr>
        <w:rFonts w:cs="Times New Roman"/>
      </w:rPr>
    </w:lvl>
    <w:lvl w:ilvl="4" w:tplc="04090019" w:tentative="1">
      <w:start w:val="1"/>
      <w:numFmt w:val="ideographTraditional"/>
      <w:lvlText w:val="%5、"/>
      <w:lvlJc w:val="left"/>
      <w:pPr>
        <w:ind w:left="2879" w:hanging="480"/>
      </w:pPr>
      <w:rPr>
        <w:rFonts w:cs="Times New Roman"/>
      </w:rPr>
    </w:lvl>
    <w:lvl w:ilvl="5" w:tplc="0409001B" w:tentative="1">
      <w:start w:val="1"/>
      <w:numFmt w:val="lowerRoman"/>
      <w:lvlText w:val="%6."/>
      <w:lvlJc w:val="right"/>
      <w:pPr>
        <w:ind w:left="3359" w:hanging="480"/>
      </w:pPr>
      <w:rPr>
        <w:rFonts w:cs="Times New Roman"/>
      </w:rPr>
    </w:lvl>
    <w:lvl w:ilvl="6" w:tplc="0409000F" w:tentative="1">
      <w:start w:val="1"/>
      <w:numFmt w:val="decimal"/>
      <w:lvlText w:val="%7."/>
      <w:lvlJc w:val="left"/>
      <w:pPr>
        <w:ind w:left="3839" w:hanging="480"/>
      </w:pPr>
      <w:rPr>
        <w:rFonts w:cs="Times New Roman"/>
      </w:rPr>
    </w:lvl>
    <w:lvl w:ilvl="7" w:tplc="04090019" w:tentative="1">
      <w:start w:val="1"/>
      <w:numFmt w:val="ideographTraditional"/>
      <w:lvlText w:val="%8、"/>
      <w:lvlJc w:val="left"/>
      <w:pPr>
        <w:ind w:left="4319" w:hanging="480"/>
      </w:pPr>
      <w:rPr>
        <w:rFonts w:cs="Times New Roman"/>
      </w:rPr>
    </w:lvl>
    <w:lvl w:ilvl="8" w:tplc="0409001B" w:tentative="1">
      <w:start w:val="1"/>
      <w:numFmt w:val="lowerRoman"/>
      <w:lvlText w:val="%9."/>
      <w:lvlJc w:val="right"/>
      <w:pPr>
        <w:ind w:left="4799" w:hanging="480"/>
      </w:pPr>
      <w:rPr>
        <w:rFonts w:cs="Times New Roman"/>
      </w:rPr>
    </w:lvl>
  </w:abstractNum>
  <w:abstractNum w:abstractNumId="9" w15:restartNumberingAfterBreak="0">
    <w:nsid w:val="539667DF"/>
    <w:multiLevelType w:val="hybridMultilevel"/>
    <w:tmpl w:val="8AE282A2"/>
    <w:lvl w:ilvl="0" w:tplc="147E7352">
      <w:start w:val="1"/>
      <w:numFmt w:val="decimal"/>
      <w:lvlText w:val="%1."/>
      <w:lvlJc w:val="left"/>
      <w:pPr>
        <w:tabs>
          <w:tab w:val="num" w:pos="689"/>
        </w:tabs>
        <w:ind w:left="689" w:hanging="360"/>
      </w:pPr>
      <w:rPr>
        <w:rFonts w:cs="Times New Roman" w:hint="default"/>
      </w:rPr>
    </w:lvl>
    <w:lvl w:ilvl="1" w:tplc="04090019" w:tentative="1">
      <w:start w:val="1"/>
      <w:numFmt w:val="ideographTraditional"/>
      <w:lvlText w:val="%2、"/>
      <w:lvlJc w:val="left"/>
      <w:pPr>
        <w:tabs>
          <w:tab w:val="num" w:pos="1289"/>
        </w:tabs>
        <w:ind w:left="1289" w:hanging="480"/>
      </w:pPr>
      <w:rPr>
        <w:rFonts w:cs="Times New Roman"/>
      </w:rPr>
    </w:lvl>
    <w:lvl w:ilvl="2" w:tplc="0409001B" w:tentative="1">
      <w:start w:val="1"/>
      <w:numFmt w:val="lowerRoman"/>
      <w:lvlText w:val="%3."/>
      <w:lvlJc w:val="right"/>
      <w:pPr>
        <w:tabs>
          <w:tab w:val="num" w:pos="1769"/>
        </w:tabs>
        <w:ind w:left="1769" w:hanging="480"/>
      </w:pPr>
      <w:rPr>
        <w:rFonts w:cs="Times New Roman"/>
      </w:rPr>
    </w:lvl>
    <w:lvl w:ilvl="3" w:tplc="0409000F" w:tentative="1">
      <w:start w:val="1"/>
      <w:numFmt w:val="decimal"/>
      <w:lvlText w:val="%4."/>
      <w:lvlJc w:val="left"/>
      <w:pPr>
        <w:tabs>
          <w:tab w:val="num" w:pos="2249"/>
        </w:tabs>
        <w:ind w:left="2249" w:hanging="480"/>
      </w:pPr>
      <w:rPr>
        <w:rFonts w:cs="Times New Roman"/>
      </w:rPr>
    </w:lvl>
    <w:lvl w:ilvl="4" w:tplc="04090019" w:tentative="1">
      <w:start w:val="1"/>
      <w:numFmt w:val="ideographTraditional"/>
      <w:lvlText w:val="%5、"/>
      <w:lvlJc w:val="left"/>
      <w:pPr>
        <w:tabs>
          <w:tab w:val="num" w:pos="2729"/>
        </w:tabs>
        <w:ind w:left="2729" w:hanging="480"/>
      </w:pPr>
      <w:rPr>
        <w:rFonts w:cs="Times New Roman"/>
      </w:rPr>
    </w:lvl>
    <w:lvl w:ilvl="5" w:tplc="0409001B" w:tentative="1">
      <w:start w:val="1"/>
      <w:numFmt w:val="lowerRoman"/>
      <w:lvlText w:val="%6."/>
      <w:lvlJc w:val="right"/>
      <w:pPr>
        <w:tabs>
          <w:tab w:val="num" w:pos="3209"/>
        </w:tabs>
        <w:ind w:left="3209" w:hanging="480"/>
      </w:pPr>
      <w:rPr>
        <w:rFonts w:cs="Times New Roman"/>
      </w:rPr>
    </w:lvl>
    <w:lvl w:ilvl="6" w:tplc="0409000F" w:tentative="1">
      <w:start w:val="1"/>
      <w:numFmt w:val="decimal"/>
      <w:lvlText w:val="%7."/>
      <w:lvlJc w:val="left"/>
      <w:pPr>
        <w:tabs>
          <w:tab w:val="num" w:pos="3689"/>
        </w:tabs>
        <w:ind w:left="3689" w:hanging="480"/>
      </w:pPr>
      <w:rPr>
        <w:rFonts w:cs="Times New Roman"/>
      </w:rPr>
    </w:lvl>
    <w:lvl w:ilvl="7" w:tplc="04090019" w:tentative="1">
      <w:start w:val="1"/>
      <w:numFmt w:val="ideographTraditional"/>
      <w:lvlText w:val="%8、"/>
      <w:lvlJc w:val="left"/>
      <w:pPr>
        <w:tabs>
          <w:tab w:val="num" w:pos="4169"/>
        </w:tabs>
        <w:ind w:left="4169" w:hanging="480"/>
      </w:pPr>
      <w:rPr>
        <w:rFonts w:cs="Times New Roman"/>
      </w:rPr>
    </w:lvl>
    <w:lvl w:ilvl="8" w:tplc="0409001B" w:tentative="1">
      <w:start w:val="1"/>
      <w:numFmt w:val="lowerRoman"/>
      <w:lvlText w:val="%9."/>
      <w:lvlJc w:val="right"/>
      <w:pPr>
        <w:tabs>
          <w:tab w:val="num" w:pos="4649"/>
        </w:tabs>
        <w:ind w:left="4649" w:hanging="480"/>
      </w:pPr>
      <w:rPr>
        <w:rFonts w:cs="Times New Roman"/>
      </w:rPr>
    </w:lvl>
  </w:abstractNum>
  <w:abstractNum w:abstractNumId="10" w15:restartNumberingAfterBreak="0">
    <w:nsid w:val="600030ED"/>
    <w:multiLevelType w:val="hybridMultilevel"/>
    <w:tmpl w:val="C38E9A38"/>
    <w:lvl w:ilvl="0" w:tplc="FE5A4AA8">
      <w:start w:val="1"/>
      <w:numFmt w:val="decimal"/>
      <w:suff w:val="space"/>
      <w:lvlText w:val="%1."/>
      <w:lvlJc w:val="left"/>
      <w:pPr>
        <w:ind w:left="250" w:hanging="250"/>
      </w:pPr>
      <w:rPr>
        <w:rFonts w:ascii="Times New Roman" w:hAnsi="Times New Roman" w:cs="Times New Roman" w:hint="default"/>
        <w:sz w:val="22"/>
        <w:szCs w:val="22"/>
      </w:rPr>
    </w:lvl>
    <w:lvl w:ilvl="1" w:tplc="04090019" w:tentative="1">
      <w:start w:val="1"/>
      <w:numFmt w:val="ideographTraditional"/>
      <w:lvlText w:val="%2、"/>
      <w:lvlJc w:val="left"/>
      <w:pPr>
        <w:ind w:left="481" w:hanging="480"/>
      </w:pPr>
      <w:rPr>
        <w:rFonts w:cs="Times New Roman"/>
      </w:rPr>
    </w:lvl>
    <w:lvl w:ilvl="2" w:tplc="0409001B" w:tentative="1">
      <w:start w:val="1"/>
      <w:numFmt w:val="lowerRoman"/>
      <w:lvlText w:val="%3."/>
      <w:lvlJc w:val="right"/>
      <w:pPr>
        <w:ind w:left="961" w:hanging="480"/>
      </w:pPr>
      <w:rPr>
        <w:rFonts w:cs="Times New Roman"/>
      </w:rPr>
    </w:lvl>
    <w:lvl w:ilvl="3" w:tplc="0409000F" w:tentative="1">
      <w:start w:val="1"/>
      <w:numFmt w:val="decimal"/>
      <w:lvlText w:val="%4."/>
      <w:lvlJc w:val="left"/>
      <w:pPr>
        <w:ind w:left="1441" w:hanging="480"/>
      </w:pPr>
      <w:rPr>
        <w:rFonts w:cs="Times New Roman"/>
      </w:rPr>
    </w:lvl>
    <w:lvl w:ilvl="4" w:tplc="04090019" w:tentative="1">
      <w:start w:val="1"/>
      <w:numFmt w:val="ideographTraditional"/>
      <w:lvlText w:val="%5、"/>
      <w:lvlJc w:val="left"/>
      <w:pPr>
        <w:ind w:left="1921" w:hanging="480"/>
      </w:pPr>
      <w:rPr>
        <w:rFonts w:cs="Times New Roman"/>
      </w:rPr>
    </w:lvl>
    <w:lvl w:ilvl="5" w:tplc="0409001B" w:tentative="1">
      <w:start w:val="1"/>
      <w:numFmt w:val="lowerRoman"/>
      <w:lvlText w:val="%6."/>
      <w:lvlJc w:val="right"/>
      <w:pPr>
        <w:ind w:left="2401" w:hanging="480"/>
      </w:pPr>
      <w:rPr>
        <w:rFonts w:cs="Times New Roman"/>
      </w:rPr>
    </w:lvl>
    <w:lvl w:ilvl="6" w:tplc="0409000F" w:tentative="1">
      <w:start w:val="1"/>
      <w:numFmt w:val="decimal"/>
      <w:lvlText w:val="%7."/>
      <w:lvlJc w:val="left"/>
      <w:pPr>
        <w:ind w:left="2881" w:hanging="480"/>
      </w:pPr>
      <w:rPr>
        <w:rFonts w:cs="Times New Roman"/>
      </w:rPr>
    </w:lvl>
    <w:lvl w:ilvl="7" w:tplc="04090019" w:tentative="1">
      <w:start w:val="1"/>
      <w:numFmt w:val="ideographTraditional"/>
      <w:lvlText w:val="%8、"/>
      <w:lvlJc w:val="left"/>
      <w:pPr>
        <w:ind w:left="3361" w:hanging="480"/>
      </w:pPr>
      <w:rPr>
        <w:rFonts w:cs="Times New Roman"/>
      </w:rPr>
    </w:lvl>
    <w:lvl w:ilvl="8" w:tplc="0409001B" w:tentative="1">
      <w:start w:val="1"/>
      <w:numFmt w:val="lowerRoman"/>
      <w:lvlText w:val="%9."/>
      <w:lvlJc w:val="right"/>
      <w:pPr>
        <w:ind w:left="3841" w:hanging="480"/>
      </w:pPr>
      <w:rPr>
        <w:rFonts w:cs="Times New Roman"/>
      </w:rPr>
    </w:lvl>
  </w:abstractNum>
  <w:abstractNum w:abstractNumId="11" w15:restartNumberingAfterBreak="0">
    <w:nsid w:val="70E12CF6"/>
    <w:multiLevelType w:val="hybridMultilevel"/>
    <w:tmpl w:val="FE44193C"/>
    <w:lvl w:ilvl="0" w:tplc="49D62962">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2" w15:restartNumberingAfterBreak="0">
    <w:nsid w:val="7F4A20CD"/>
    <w:multiLevelType w:val="hybridMultilevel"/>
    <w:tmpl w:val="212273C2"/>
    <w:lvl w:ilvl="0" w:tplc="04090001">
      <w:start w:val="1"/>
      <w:numFmt w:val="bullet"/>
      <w:lvlText w:val=""/>
      <w:lvlJc w:val="left"/>
      <w:pPr>
        <w:ind w:left="587" w:hanging="480"/>
      </w:pPr>
      <w:rPr>
        <w:rFonts w:ascii="Wingdings" w:hAnsi="Wingdings" w:hint="default"/>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num w:numId="1">
    <w:abstractNumId w:val="7"/>
  </w:num>
  <w:num w:numId="2">
    <w:abstractNumId w:val="0"/>
  </w:num>
  <w:num w:numId="3">
    <w:abstractNumId w:val="6"/>
  </w:num>
  <w:num w:numId="4">
    <w:abstractNumId w:val="11"/>
  </w:num>
  <w:num w:numId="5">
    <w:abstractNumId w:val="9"/>
  </w:num>
  <w:num w:numId="6">
    <w:abstractNumId w:val="5"/>
  </w:num>
  <w:num w:numId="7">
    <w:abstractNumId w:val="4"/>
  </w:num>
  <w:num w:numId="8">
    <w:abstractNumId w:val="1"/>
  </w:num>
  <w:num w:numId="9">
    <w:abstractNumId w:val="8"/>
  </w:num>
  <w:num w:numId="10">
    <w:abstractNumId w:val="12"/>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A"/>
    <w:rsid w:val="00001BBC"/>
    <w:rsid w:val="00007873"/>
    <w:rsid w:val="0001153F"/>
    <w:rsid w:val="000117F0"/>
    <w:rsid w:val="000145CC"/>
    <w:rsid w:val="00016EE9"/>
    <w:rsid w:val="0002310C"/>
    <w:rsid w:val="0002546F"/>
    <w:rsid w:val="00026770"/>
    <w:rsid w:val="00026AB6"/>
    <w:rsid w:val="000330E3"/>
    <w:rsid w:val="00034C28"/>
    <w:rsid w:val="00036318"/>
    <w:rsid w:val="000372FD"/>
    <w:rsid w:val="00037D69"/>
    <w:rsid w:val="00041D9A"/>
    <w:rsid w:val="0004444B"/>
    <w:rsid w:val="000477A0"/>
    <w:rsid w:val="00060C23"/>
    <w:rsid w:val="0006403B"/>
    <w:rsid w:val="000666EB"/>
    <w:rsid w:val="000674D2"/>
    <w:rsid w:val="00070744"/>
    <w:rsid w:val="00072930"/>
    <w:rsid w:val="00074E71"/>
    <w:rsid w:val="000828D5"/>
    <w:rsid w:val="0008412C"/>
    <w:rsid w:val="0008417A"/>
    <w:rsid w:val="00084572"/>
    <w:rsid w:val="00091E72"/>
    <w:rsid w:val="00095CEC"/>
    <w:rsid w:val="000962BA"/>
    <w:rsid w:val="00096AE0"/>
    <w:rsid w:val="000A3D08"/>
    <w:rsid w:val="000A63B3"/>
    <w:rsid w:val="000A788F"/>
    <w:rsid w:val="000B02DA"/>
    <w:rsid w:val="000B4B8F"/>
    <w:rsid w:val="000C0013"/>
    <w:rsid w:val="000C0336"/>
    <w:rsid w:val="000C27B5"/>
    <w:rsid w:val="000D3B7F"/>
    <w:rsid w:val="000D41CD"/>
    <w:rsid w:val="000D5CB5"/>
    <w:rsid w:val="000E0404"/>
    <w:rsid w:val="000E2D98"/>
    <w:rsid w:val="000E3F10"/>
    <w:rsid w:val="000F7592"/>
    <w:rsid w:val="000F7DED"/>
    <w:rsid w:val="00100931"/>
    <w:rsid w:val="00100FD8"/>
    <w:rsid w:val="0010164D"/>
    <w:rsid w:val="001016D3"/>
    <w:rsid w:val="001018BA"/>
    <w:rsid w:val="0010272A"/>
    <w:rsid w:val="00103589"/>
    <w:rsid w:val="00110A77"/>
    <w:rsid w:val="001126FA"/>
    <w:rsid w:val="0011413F"/>
    <w:rsid w:val="00117A3C"/>
    <w:rsid w:val="00124C81"/>
    <w:rsid w:val="00135B24"/>
    <w:rsid w:val="00136CAD"/>
    <w:rsid w:val="00141A2B"/>
    <w:rsid w:val="00142184"/>
    <w:rsid w:val="00142CC3"/>
    <w:rsid w:val="00144752"/>
    <w:rsid w:val="00144E6B"/>
    <w:rsid w:val="00145250"/>
    <w:rsid w:val="001475D0"/>
    <w:rsid w:val="00151EAF"/>
    <w:rsid w:val="001526E2"/>
    <w:rsid w:val="00152C1A"/>
    <w:rsid w:val="001548D3"/>
    <w:rsid w:val="00157528"/>
    <w:rsid w:val="001732C1"/>
    <w:rsid w:val="00177566"/>
    <w:rsid w:val="001805B8"/>
    <w:rsid w:val="00181467"/>
    <w:rsid w:val="001815DF"/>
    <w:rsid w:val="0019081F"/>
    <w:rsid w:val="001923F3"/>
    <w:rsid w:val="001A00A5"/>
    <w:rsid w:val="001A1B98"/>
    <w:rsid w:val="001B4EB6"/>
    <w:rsid w:val="001B547A"/>
    <w:rsid w:val="001C0192"/>
    <w:rsid w:val="001C3D9F"/>
    <w:rsid w:val="001C4F8C"/>
    <w:rsid w:val="001C6B57"/>
    <w:rsid w:val="001C6EDB"/>
    <w:rsid w:val="001C7654"/>
    <w:rsid w:val="001D17AD"/>
    <w:rsid w:val="001D2C71"/>
    <w:rsid w:val="001D2E7D"/>
    <w:rsid w:val="001E0D29"/>
    <w:rsid w:val="001E13D8"/>
    <w:rsid w:val="001E3873"/>
    <w:rsid w:val="001F3764"/>
    <w:rsid w:val="001F56B2"/>
    <w:rsid w:val="002102E9"/>
    <w:rsid w:val="0022281C"/>
    <w:rsid w:val="00224125"/>
    <w:rsid w:val="00226264"/>
    <w:rsid w:val="00230474"/>
    <w:rsid w:val="002317F7"/>
    <w:rsid w:val="00232D3F"/>
    <w:rsid w:val="002349DA"/>
    <w:rsid w:val="00235835"/>
    <w:rsid w:val="002373AE"/>
    <w:rsid w:val="0024218C"/>
    <w:rsid w:val="0024313F"/>
    <w:rsid w:val="00255F6B"/>
    <w:rsid w:val="00256706"/>
    <w:rsid w:val="00257287"/>
    <w:rsid w:val="002627DF"/>
    <w:rsid w:val="00264DC4"/>
    <w:rsid w:val="0026697C"/>
    <w:rsid w:val="00267906"/>
    <w:rsid w:val="00270B6E"/>
    <w:rsid w:val="00271628"/>
    <w:rsid w:val="00273D32"/>
    <w:rsid w:val="0027571F"/>
    <w:rsid w:val="00275964"/>
    <w:rsid w:val="00282D96"/>
    <w:rsid w:val="0028678F"/>
    <w:rsid w:val="0028728E"/>
    <w:rsid w:val="00290C62"/>
    <w:rsid w:val="00292BF3"/>
    <w:rsid w:val="00295C1F"/>
    <w:rsid w:val="0029764A"/>
    <w:rsid w:val="002A0CEA"/>
    <w:rsid w:val="002A6B26"/>
    <w:rsid w:val="002B10C2"/>
    <w:rsid w:val="002B4B8E"/>
    <w:rsid w:val="002C1473"/>
    <w:rsid w:val="002C3857"/>
    <w:rsid w:val="002C461D"/>
    <w:rsid w:val="002C4671"/>
    <w:rsid w:val="002D08ED"/>
    <w:rsid w:val="002D184F"/>
    <w:rsid w:val="002D1A4F"/>
    <w:rsid w:val="002D5D7C"/>
    <w:rsid w:val="002E0ED4"/>
    <w:rsid w:val="002F0185"/>
    <w:rsid w:val="002F2077"/>
    <w:rsid w:val="002F3D69"/>
    <w:rsid w:val="002F6D6B"/>
    <w:rsid w:val="002F70AF"/>
    <w:rsid w:val="002F7B27"/>
    <w:rsid w:val="003028AF"/>
    <w:rsid w:val="00305E2C"/>
    <w:rsid w:val="00310D05"/>
    <w:rsid w:val="00320285"/>
    <w:rsid w:val="00320A21"/>
    <w:rsid w:val="00325597"/>
    <w:rsid w:val="00332C24"/>
    <w:rsid w:val="00334781"/>
    <w:rsid w:val="00346E5C"/>
    <w:rsid w:val="0035081C"/>
    <w:rsid w:val="0035252F"/>
    <w:rsid w:val="0035393F"/>
    <w:rsid w:val="0035687E"/>
    <w:rsid w:val="00361798"/>
    <w:rsid w:val="003621C5"/>
    <w:rsid w:val="00370516"/>
    <w:rsid w:val="00370D8A"/>
    <w:rsid w:val="003723E3"/>
    <w:rsid w:val="00373891"/>
    <w:rsid w:val="003750D7"/>
    <w:rsid w:val="00376809"/>
    <w:rsid w:val="0038044C"/>
    <w:rsid w:val="0038121E"/>
    <w:rsid w:val="003816A7"/>
    <w:rsid w:val="003842B6"/>
    <w:rsid w:val="00386363"/>
    <w:rsid w:val="003875FD"/>
    <w:rsid w:val="0039256B"/>
    <w:rsid w:val="00395C55"/>
    <w:rsid w:val="00396A9A"/>
    <w:rsid w:val="003A184F"/>
    <w:rsid w:val="003A4AD1"/>
    <w:rsid w:val="003B031F"/>
    <w:rsid w:val="003B2EA9"/>
    <w:rsid w:val="003B5843"/>
    <w:rsid w:val="003C0EBC"/>
    <w:rsid w:val="003C1EE8"/>
    <w:rsid w:val="003D43B7"/>
    <w:rsid w:val="003E0D75"/>
    <w:rsid w:val="003E6C20"/>
    <w:rsid w:val="003F0175"/>
    <w:rsid w:val="003F4D7E"/>
    <w:rsid w:val="0040063B"/>
    <w:rsid w:val="0040287E"/>
    <w:rsid w:val="00403487"/>
    <w:rsid w:val="00403937"/>
    <w:rsid w:val="0040497B"/>
    <w:rsid w:val="0040709A"/>
    <w:rsid w:val="0041205D"/>
    <w:rsid w:val="004139AB"/>
    <w:rsid w:val="0041523E"/>
    <w:rsid w:val="00415867"/>
    <w:rsid w:val="00416EFF"/>
    <w:rsid w:val="00417C45"/>
    <w:rsid w:val="0042298A"/>
    <w:rsid w:val="00423068"/>
    <w:rsid w:val="00423BE7"/>
    <w:rsid w:val="0042637D"/>
    <w:rsid w:val="00430F19"/>
    <w:rsid w:val="00432CD5"/>
    <w:rsid w:val="00440989"/>
    <w:rsid w:val="00443D95"/>
    <w:rsid w:val="00443EC2"/>
    <w:rsid w:val="00446476"/>
    <w:rsid w:val="0045389E"/>
    <w:rsid w:val="00455534"/>
    <w:rsid w:val="00455B02"/>
    <w:rsid w:val="004570D6"/>
    <w:rsid w:val="004607BC"/>
    <w:rsid w:val="004610BA"/>
    <w:rsid w:val="004623FE"/>
    <w:rsid w:val="00464080"/>
    <w:rsid w:val="0046573E"/>
    <w:rsid w:val="0047563D"/>
    <w:rsid w:val="00475E08"/>
    <w:rsid w:val="00483245"/>
    <w:rsid w:val="00484F12"/>
    <w:rsid w:val="004861F3"/>
    <w:rsid w:val="00497E7D"/>
    <w:rsid w:val="004A0D2A"/>
    <w:rsid w:val="004A25AE"/>
    <w:rsid w:val="004A321D"/>
    <w:rsid w:val="004A6BEE"/>
    <w:rsid w:val="004B237E"/>
    <w:rsid w:val="004B2757"/>
    <w:rsid w:val="004B3DAF"/>
    <w:rsid w:val="004B5E9B"/>
    <w:rsid w:val="004C27D7"/>
    <w:rsid w:val="004C5AE4"/>
    <w:rsid w:val="004C64B5"/>
    <w:rsid w:val="004C6579"/>
    <w:rsid w:val="004C70F3"/>
    <w:rsid w:val="004C7F14"/>
    <w:rsid w:val="004D13FE"/>
    <w:rsid w:val="004D2F92"/>
    <w:rsid w:val="004E3AF3"/>
    <w:rsid w:val="004E6854"/>
    <w:rsid w:val="004F4FC2"/>
    <w:rsid w:val="0050008A"/>
    <w:rsid w:val="0050093F"/>
    <w:rsid w:val="00500D41"/>
    <w:rsid w:val="005179A1"/>
    <w:rsid w:val="005229DA"/>
    <w:rsid w:val="00522FAA"/>
    <w:rsid w:val="00523AB1"/>
    <w:rsid w:val="005244B3"/>
    <w:rsid w:val="005251E5"/>
    <w:rsid w:val="00525220"/>
    <w:rsid w:val="005315F3"/>
    <w:rsid w:val="005329E8"/>
    <w:rsid w:val="00545808"/>
    <w:rsid w:val="00551EED"/>
    <w:rsid w:val="005545C1"/>
    <w:rsid w:val="00554BFC"/>
    <w:rsid w:val="00555784"/>
    <w:rsid w:val="00556B93"/>
    <w:rsid w:val="00561265"/>
    <w:rsid w:val="00561D62"/>
    <w:rsid w:val="0056551F"/>
    <w:rsid w:val="00570D56"/>
    <w:rsid w:val="005714A9"/>
    <w:rsid w:val="00572659"/>
    <w:rsid w:val="00573A49"/>
    <w:rsid w:val="0058033F"/>
    <w:rsid w:val="0058594E"/>
    <w:rsid w:val="00586296"/>
    <w:rsid w:val="00596ADB"/>
    <w:rsid w:val="00596F15"/>
    <w:rsid w:val="005A0198"/>
    <w:rsid w:val="005A42E0"/>
    <w:rsid w:val="005B3D69"/>
    <w:rsid w:val="005B40AF"/>
    <w:rsid w:val="005B4C8C"/>
    <w:rsid w:val="005B543C"/>
    <w:rsid w:val="005B708D"/>
    <w:rsid w:val="005B7A0A"/>
    <w:rsid w:val="005C4AB6"/>
    <w:rsid w:val="005C527D"/>
    <w:rsid w:val="005C7941"/>
    <w:rsid w:val="005D3346"/>
    <w:rsid w:val="005E08F6"/>
    <w:rsid w:val="005E7BB4"/>
    <w:rsid w:val="005F197E"/>
    <w:rsid w:val="005F3BB3"/>
    <w:rsid w:val="005F54DB"/>
    <w:rsid w:val="006015C7"/>
    <w:rsid w:val="006063CE"/>
    <w:rsid w:val="00607491"/>
    <w:rsid w:val="0060799F"/>
    <w:rsid w:val="00614C89"/>
    <w:rsid w:val="006162A6"/>
    <w:rsid w:val="006215C9"/>
    <w:rsid w:val="00624C80"/>
    <w:rsid w:val="00625659"/>
    <w:rsid w:val="006325E9"/>
    <w:rsid w:val="00635A02"/>
    <w:rsid w:val="00641BA2"/>
    <w:rsid w:val="00642CFC"/>
    <w:rsid w:val="00644B1D"/>
    <w:rsid w:val="00645BDF"/>
    <w:rsid w:val="0064647A"/>
    <w:rsid w:val="00651E6C"/>
    <w:rsid w:val="00653227"/>
    <w:rsid w:val="00655106"/>
    <w:rsid w:val="006557F1"/>
    <w:rsid w:val="00657F97"/>
    <w:rsid w:val="00660F86"/>
    <w:rsid w:val="00661791"/>
    <w:rsid w:val="00662822"/>
    <w:rsid w:val="00663996"/>
    <w:rsid w:val="00664BB4"/>
    <w:rsid w:val="00667C3F"/>
    <w:rsid w:val="00686170"/>
    <w:rsid w:val="00686746"/>
    <w:rsid w:val="00690466"/>
    <w:rsid w:val="006933B9"/>
    <w:rsid w:val="006947F1"/>
    <w:rsid w:val="00694E48"/>
    <w:rsid w:val="006966BD"/>
    <w:rsid w:val="00696A14"/>
    <w:rsid w:val="00697612"/>
    <w:rsid w:val="006A02F8"/>
    <w:rsid w:val="006A1F8B"/>
    <w:rsid w:val="006A7192"/>
    <w:rsid w:val="006B15D5"/>
    <w:rsid w:val="006B53D1"/>
    <w:rsid w:val="006B6AC7"/>
    <w:rsid w:val="006C17E3"/>
    <w:rsid w:val="006C55DF"/>
    <w:rsid w:val="006D16BB"/>
    <w:rsid w:val="006D3E21"/>
    <w:rsid w:val="006D440E"/>
    <w:rsid w:val="006D518C"/>
    <w:rsid w:val="006D6AFC"/>
    <w:rsid w:val="006E2839"/>
    <w:rsid w:val="006E2FE2"/>
    <w:rsid w:val="006E359B"/>
    <w:rsid w:val="006F06B0"/>
    <w:rsid w:val="006F10C3"/>
    <w:rsid w:val="006F33F6"/>
    <w:rsid w:val="006F340F"/>
    <w:rsid w:val="006F37F1"/>
    <w:rsid w:val="006F524E"/>
    <w:rsid w:val="006F7D38"/>
    <w:rsid w:val="007012C2"/>
    <w:rsid w:val="00705D14"/>
    <w:rsid w:val="00711966"/>
    <w:rsid w:val="00712221"/>
    <w:rsid w:val="0071519D"/>
    <w:rsid w:val="0071522D"/>
    <w:rsid w:val="007166B4"/>
    <w:rsid w:val="00717A7E"/>
    <w:rsid w:val="00722466"/>
    <w:rsid w:val="007245EB"/>
    <w:rsid w:val="007266CA"/>
    <w:rsid w:val="00732344"/>
    <w:rsid w:val="00734058"/>
    <w:rsid w:val="0073597A"/>
    <w:rsid w:val="0073744C"/>
    <w:rsid w:val="0074034B"/>
    <w:rsid w:val="0074102F"/>
    <w:rsid w:val="00741C0B"/>
    <w:rsid w:val="0074354B"/>
    <w:rsid w:val="007435B1"/>
    <w:rsid w:val="00744195"/>
    <w:rsid w:val="00745110"/>
    <w:rsid w:val="007458E7"/>
    <w:rsid w:val="0074599E"/>
    <w:rsid w:val="007553FE"/>
    <w:rsid w:val="00755828"/>
    <w:rsid w:val="00764748"/>
    <w:rsid w:val="00765AFF"/>
    <w:rsid w:val="007663E7"/>
    <w:rsid w:val="007666F6"/>
    <w:rsid w:val="00771A7C"/>
    <w:rsid w:val="00775C89"/>
    <w:rsid w:val="00776339"/>
    <w:rsid w:val="00777813"/>
    <w:rsid w:val="00781E08"/>
    <w:rsid w:val="007920EC"/>
    <w:rsid w:val="007A0047"/>
    <w:rsid w:val="007A0D22"/>
    <w:rsid w:val="007A1B0C"/>
    <w:rsid w:val="007A2294"/>
    <w:rsid w:val="007A326F"/>
    <w:rsid w:val="007A3FA9"/>
    <w:rsid w:val="007A4AFC"/>
    <w:rsid w:val="007A6A81"/>
    <w:rsid w:val="007B1AFF"/>
    <w:rsid w:val="007B3C39"/>
    <w:rsid w:val="007C1614"/>
    <w:rsid w:val="007C178F"/>
    <w:rsid w:val="007C3E2B"/>
    <w:rsid w:val="007C7086"/>
    <w:rsid w:val="007D1726"/>
    <w:rsid w:val="007D2AC4"/>
    <w:rsid w:val="007D6302"/>
    <w:rsid w:val="007D7885"/>
    <w:rsid w:val="007E1EA1"/>
    <w:rsid w:val="007E5F7D"/>
    <w:rsid w:val="007E609F"/>
    <w:rsid w:val="007E662E"/>
    <w:rsid w:val="007F3DF7"/>
    <w:rsid w:val="007F4E4F"/>
    <w:rsid w:val="007F5A9D"/>
    <w:rsid w:val="0080184E"/>
    <w:rsid w:val="00807107"/>
    <w:rsid w:val="00811AF1"/>
    <w:rsid w:val="008168BF"/>
    <w:rsid w:val="00817A49"/>
    <w:rsid w:val="00820C75"/>
    <w:rsid w:val="0082463A"/>
    <w:rsid w:val="00826732"/>
    <w:rsid w:val="008276C7"/>
    <w:rsid w:val="00827FF1"/>
    <w:rsid w:val="0083564B"/>
    <w:rsid w:val="00836219"/>
    <w:rsid w:val="00840372"/>
    <w:rsid w:val="0084513F"/>
    <w:rsid w:val="00845515"/>
    <w:rsid w:val="00851E57"/>
    <w:rsid w:val="00852C14"/>
    <w:rsid w:val="00853620"/>
    <w:rsid w:val="00853827"/>
    <w:rsid w:val="00854655"/>
    <w:rsid w:val="00854DEB"/>
    <w:rsid w:val="00855332"/>
    <w:rsid w:val="00855E7C"/>
    <w:rsid w:val="0085619B"/>
    <w:rsid w:val="008653A9"/>
    <w:rsid w:val="00865CB1"/>
    <w:rsid w:val="00867EC0"/>
    <w:rsid w:val="00870965"/>
    <w:rsid w:val="00872AC1"/>
    <w:rsid w:val="00875AEA"/>
    <w:rsid w:val="00883570"/>
    <w:rsid w:val="00891993"/>
    <w:rsid w:val="008960B2"/>
    <w:rsid w:val="008A0F07"/>
    <w:rsid w:val="008A1DD9"/>
    <w:rsid w:val="008A408C"/>
    <w:rsid w:val="008B6249"/>
    <w:rsid w:val="008C5E7A"/>
    <w:rsid w:val="008D3102"/>
    <w:rsid w:val="008D32C7"/>
    <w:rsid w:val="008D34B2"/>
    <w:rsid w:val="008D4B4B"/>
    <w:rsid w:val="008E22B6"/>
    <w:rsid w:val="008E28EE"/>
    <w:rsid w:val="008E5C92"/>
    <w:rsid w:val="008E6D0A"/>
    <w:rsid w:val="008E7C04"/>
    <w:rsid w:val="00901A92"/>
    <w:rsid w:val="00901AC4"/>
    <w:rsid w:val="00901D69"/>
    <w:rsid w:val="00905029"/>
    <w:rsid w:val="009109FE"/>
    <w:rsid w:val="00910D2A"/>
    <w:rsid w:val="00911FE3"/>
    <w:rsid w:val="00915F38"/>
    <w:rsid w:val="00922319"/>
    <w:rsid w:val="00926567"/>
    <w:rsid w:val="009277DE"/>
    <w:rsid w:val="00930963"/>
    <w:rsid w:val="009313E4"/>
    <w:rsid w:val="00933730"/>
    <w:rsid w:val="0093636B"/>
    <w:rsid w:val="00942545"/>
    <w:rsid w:val="00953481"/>
    <w:rsid w:val="00956B45"/>
    <w:rsid w:val="00957B79"/>
    <w:rsid w:val="009602A9"/>
    <w:rsid w:val="00971523"/>
    <w:rsid w:val="009741F7"/>
    <w:rsid w:val="00975541"/>
    <w:rsid w:val="00981804"/>
    <w:rsid w:val="00982B5B"/>
    <w:rsid w:val="00983094"/>
    <w:rsid w:val="00996C87"/>
    <w:rsid w:val="00996D4A"/>
    <w:rsid w:val="009A1D90"/>
    <w:rsid w:val="009A4590"/>
    <w:rsid w:val="009A6DBC"/>
    <w:rsid w:val="009B2921"/>
    <w:rsid w:val="009B5885"/>
    <w:rsid w:val="009C070E"/>
    <w:rsid w:val="009C5B44"/>
    <w:rsid w:val="009C7B8D"/>
    <w:rsid w:val="009D1B5D"/>
    <w:rsid w:val="009D58AC"/>
    <w:rsid w:val="009D670F"/>
    <w:rsid w:val="009D6AF2"/>
    <w:rsid w:val="009D6D8A"/>
    <w:rsid w:val="009F5ADD"/>
    <w:rsid w:val="009F5FA1"/>
    <w:rsid w:val="009F5FAE"/>
    <w:rsid w:val="009F6553"/>
    <w:rsid w:val="00A0398D"/>
    <w:rsid w:val="00A07F48"/>
    <w:rsid w:val="00A149C7"/>
    <w:rsid w:val="00A23106"/>
    <w:rsid w:val="00A24936"/>
    <w:rsid w:val="00A2683D"/>
    <w:rsid w:val="00A271D9"/>
    <w:rsid w:val="00A32D12"/>
    <w:rsid w:val="00A33DEA"/>
    <w:rsid w:val="00A36B16"/>
    <w:rsid w:val="00A4095F"/>
    <w:rsid w:val="00A47869"/>
    <w:rsid w:val="00A5142D"/>
    <w:rsid w:val="00A51644"/>
    <w:rsid w:val="00A52C7D"/>
    <w:rsid w:val="00A56CCD"/>
    <w:rsid w:val="00A63EE6"/>
    <w:rsid w:val="00A6586E"/>
    <w:rsid w:val="00A95811"/>
    <w:rsid w:val="00AA55C4"/>
    <w:rsid w:val="00AA676E"/>
    <w:rsid w:val="00AB2DA7"/>
    <w:rsid w:val="00AB3748"/>
    <w:rsid w:val="00AB3D0F"/>
    <w:rsid w:val="00AB3EFE"/>
    <w:rsid w:val="00AC0589"/>
    <w:rsid w:val="00AC116A"/>
    <w:rsid w:val="00AC1F5E"/>
    <w:rsid w:val="00AD3731"/>
    <w:rsid w:val="00AD55FA"/>
    <w:rsid w:val="00AD6861"/>
    <w:rsid w:val="00AE3ED5"/>
    <w:rsid w:val="00AE6ACA"/>
    <w:rsid w:val="00AE7A0F"/>
    <w:rsid w:val="00AF51F1"/>
    <w:rsid w:val="00AF5FAD"/>
    <w:rsid w:val="00B007AD"/>
    <w:rsid w:val="00B01883"/>
    <w:rsid w:val="00B01AAC"/>
    <w:rsid w:val="00B060D4"/>
    <w:rsid w:val="00B14240"/>
    <w:rsid w:val="00B1434D"/>
    <w:rsid w:val="00B1454B"/>
    <w:rsid w:val="00B17B59"/>
    <w:rsid w:val="00B219D6"/>
    <w:rsid w:val="00B22542"/>
    <w:rsid w:val="00B234FC"/>
    <w:rsid w:val="00B24BFE"/>
    <w:rsid w:val="00B250B4"/>
    <w:rsid w:val="00B26083"/>
    <w:rsid w:val="00B27310"/>
    <w:rsid w:val="00B30628"/>
    <w:rsid w:val="00B306FA"/>
    <w:rsid w:val="00B323E1"/>
    <w:rsid w:val="00B32FF1"/>
    <w:rsid w:val="00B34B26"/>
    <w:rsid w:val="00B37DD0"/>
    <w:rsid w:val="00B40A5F"/>
    <w:rsid w:val="00B416CC"/>
    <w:rsid w:val="00B4362F"/>
    <w:rsid w:val="00B43CF7"/>
    <w:rsid w:val="00B445DC"/>
    <w:rsid w:val="00B47399"/>
    <w:rsid w:val="00B47D9D"/>
    <w:rsid w:val="00B56F2A"/>
    <w:rsid w:val="00B57D2E"/>
    <w:rsid w:val="00B61698"/>
    <w:rsid w:val="00B65471"/>
    <w:rsid w:val="00B66F3C"/>
    <w:rsid w:val="00B70E71"/>
    <w:rsid w:val="00B84FDE"/>
    <w:rsid w:val="00B91393"/>
    <w:rsid w:val="00B91AD5"/>
    <w:rsid w:val="00B91FD0"/>
    <w:rsid w:val="00BA0493"/>
    <w:rsid w:val="00BA42E2"/>
    <w:rsid w:val="00BA4BAC"/>
    <w:rsid w:val="00BA5FCC"/>
    <w:rsid w:val="00BB058C"/>
    <w:rsid w:val="00BB77A5"/>
    <w:rsid w:val="00BC1579"/>
    <w:rsid w:val="00BC181C"/>
    <w:rsid w:val="00BC1BDA"/>
    <w:rsid w:val="00BD60F5"/>
    <w:rsid w:val="00BE27D1"/>
    <w:rsid w:val="00BE73F5"/>
    <w:rsid w:val="00BF0866"/>
    <w:rsid w:val="00BF1E2D"/>
    <w:rsid w:val="00BF7B49"/>
    <w:rsid w:val="00C07244"/>
    <w:rsid w:val="00C10FF8"/>
    <w:rsid w:val="00C13B7B"/>
    <w:rsid w:val="00C144E9"/>
    <w:rsid w:val="00C156B8"/>
    <w:rsid w:val="00C16F6D"/>
    <w:rsid w:val="00C17E11"/>
    <w:rsid w:val="00C229C7"/>
    <w:rsid w:val="00C23ADA"/>
    <w:rsid w:val="00C2697E"/>
    <w:rsid w:val="00C30A8F"/>
    <w:rsid w:val="00C34221"/>
    <w:rsid w:val="00C42503"/>
    <w:rsid w:val="00C4297B"/>
    <w:rsid w:val="00C43821"/>
    <w:rsid w:val="00C43B59"/>
    <w:rsid w:val="00C45347"/>
    <w:rsid w:val="00C467F5"/>
    <w:rsid w:val="00C52A72"/>
    <w:rsid w:val="00C53351"/>
    <w:rsid w:val="00C6014D"/>
    <w:rsid w:val="00C60947"/>
    <w:rsid w:val="00C63C7F"/>
    <w:rsid w:val="00C65EA2"/>
    <w:rsid w:val="00C743B2"/>
    <w:rsid w:val="00C76E15"/>
    <w:rsid w:val="00C80E3F"/>
    <w:rsid w:val="00C85754"/>
    <w:rsid w:val="00C936C3"/>
    <w:rsid w:val="00CB3EC1"/>
    <w:rsid w:val="00CB5264"/>
    <w:rsid w:val="00CB54EB"/>
    <w:rsid w:val="00CC0ECC"/>
    <w:rsid w:val="00CC11E6"/>
    <w:rsid w:val="00CC1347"/>
    <w:rsid w:val="00CC52B6"/>
    <w:rsid w:val="00CD0960"/>
    <w:rsid w:val="00CD114C"/>
    <w:rsid w:val="00CD13DE"/>
    <w:rsid w:val="00CD4EDA"/>
    <w:rsid w:val="00CD637C"/>
    <w:rsid w:val="00CE05DD"/>
    <w:rsid w:val="00CE0AD3"/>
    <w:rsid w:val="00CE2785"/>
    <w:rsid w:val="00CF2767"/>
    <w:rsid w:val="00CF3B66"/>
    <w:rsid w:val="00CF3BC7"/>
    <w:rsid w:val="00CF5A32"/>
    <w:rsid w:val="00D0266B"/>
    <w:rsid w:val="00D1588A"/>
    <w:rsid w:val="00D30CF2"/>
    <w:rsid w:val="00D33226"/>
    <w:rsid w:val="00D40677"/>
    <w:rsid w:val="00D411DA"/>
    <w:rsid w:val="00D43046"/>
    <w:rsid w:val="00D45477"/>
    <w:rsid w:val="00D63A40"/>
    <w:rsid w:val="00D648BB"/>
    <w:rsid w:val="00D674CB"/>
    <w:rsid w:val="00D705E2"/>
    <w:rsid w:val="00D70794"/>
    <w:rsid w:val="00D72CB0"/>
    <w:rsid w:val="00D73C07"/>
    <w:rsid w:val="00D73F3E"/>
    <w:rsid w:val="00D80749"/>
    <w:rsid w:val="00D81F34"/>
    <w:rsid w:val="00D840CA"/>
    <w:rsid w:val="00D8581C"/>
    <w:rsid w:val="00D903EF"/>
    <w:rsid w:val="00D9407A"/>
    <w:rsid w:val="00DA07FA"/>
    <w:rsid w:val="00DA08B3"/>
    <w:rsid w:val="00DA12F6"/>
    <w:rsid w:val="00DA3550"/>
    <w:rsid w:val="00DA68A1"/>
    <w:rsid w:val="00DA7C3B"/>
    <w:rsid w:val="00DB2454"/>
    <w:rsid w:val="00DB73F7"/>
    <w:rsid w:val="00DC0033"/>
    <w:rsid w:val="00DC29A7"/>
    <w:rsid w:val="00DC2CF8"/>
    <w:rsid w:val="00DC2DA2"/>
    <w:rsid w:val="00DD1842"/>
    <w:rsid w:val="00DD1A6C"/>
    <w:rsid w:val="00DD1F30"/>
    <w:rsid w:val="00DD4E08"/>
    <w:rsid w:val="00DE1AD9"/>
    <w:rsid w:val="00DE1D20"/>
    <w:rsid w:val="00DE2A34"/>
    <w:rsid w:val="00DE322C"/>
    <w:rsid w:val="00DE620F"/>
    <w:rsid w:val="00DE7787"/>
    <w:rsid w:val="00DF1D72"/>
    <w:rsid w:val="00DF5209"/>
    <w:rsid w:val="00DF7A94"/>
    <w:rsid w:val="00DF7BF9"/>
    <w:rsid w:val="00E00858"/>
    <w:rsid w:val="00E02BC2"/>
    <w:rsid w:val="00E04230"/>
    <w:rsid w:val="00E15B7B"/>
    <w:rsid w:val="00E17987"/>
    <w:rsid w:val="00E26B0B"/>
    <w:rsid w:val="00E273B6"/>
    <w:rsid w:val="00E41BFA"/>
    <w:rsid w:val="00E46DAC"/>
    <w:rsid w:val="00E53C25"/>
    <w:rsid w:val="00E60B61"/>
    <w:rsid w:val="00E71840"/>
    <w:rsid w:val="00E73421"/>
    <w:rsid w:val="00E75BDC"/>
    <w:rsid w:val="00E833B5"/>
    <w:rsid w:val="00E8716A"/>
    <w:rsid w:val="00EA0896"/>
    <w:rsid w:val="00EA1E3F"/>
    <w:rsid w:val="00EA1F1D"/>
    <w:rsid w:val="00EA45A9"/>
    <w:rsid w:val="00EB2327"/>
    <w:rsid w:val="00EB382E"/>
    <w:rsid w:val="00EB678C"/>
    <w:rsid w:val="00EB6AB6"/>
    <w:rsid w:val="00EC28EC"/>
    <w:rsid w:val="00EC346B"/>
    <w:rsid w:val="00ED5BC4"/>
    <w:rsid w:val="00ED74E1"/>
    <w:rsid w:val="00EE0415"/>
    <w:rsid w:val="00EE2131"/>
    <w:rsid w:val="00EE5628"/>
    <w:rsid w:val="00EF1CC1"/>
    <w:rsid w:val="00EF225A"/>
    <w:rsid w:val="00EF2C74"/>
    <w:rsid w:val="00EF470F"/>
    <w:rsid w:val="00EF49F3"/>
    <w:rsid w:val="00F04F3A"/>
    <w:rsid w:val="00F224C0"/>
    <w:rsid w:val="00F2464F"/>
    <w:rsid w:val="00F25567"/>
    <w:rsid w:val="00F25657"/>
    <w:rsid w:val="00F3195C"/>
    <w:rsid w:val="00F341B1"/>
    <w:rsid w:val="00F3536A"/>
    <w:rsid w:val="00F359B2"/>
    <w:rsid w:val="00F35B23"/>
    <w:rsid w:val="00F36466"/>
    <w:rsid w:val="00F372EC"/>
    <w:rsid w:val="00F421F7"/>
    <w:rsid w:val="00F44291"/>
    <w:rsid w:val="00F45026"/>
    <w:rsid w:val="00F455E1"/>
    <w:rsid w:val="00F47848"/>
    <w:rsid w:val="00F47B29"/>
    <w:rsid w:val="00F5295E"/>
    <w:rsid w:val="00F554C2"/>
    <w:rsid w:val="00F56189"/>
    <w:rsid w:val="00F5629B"/>
    <w:rsid w:val="00F600C4"/>
    <w:rsid w:val="00F6017E"/>
    <w:rsid w:val="00F667BD"/>
    <w:rsid w:val="00F66AC5"/>
    <w:rsid w:val="00F77872"/>
    <w:rsid w:val="00F8250E"/>
    <w:rsid w:val="00F83976"/>
    <w:rsid w:val="00F857E8"/>
    <w:rsid w:val="00F86A28"/>
    <w:rsid w:val="00F90630"/>
    <w:rsid w:val="00F91ACF"/>
    <w:rsid w:val="00F9438C"/>
    <w:rsid w:val="00FA1151"/>
    <w:rsid w:val="00FA1198"/>
    <w:rsid w:val="00FA334E"/>
    <w:rsid w:val="00FA71F9"/>
    <w:rsid w:val="00FB6441"/>
    <w:rsid w:val="00FB6457"/>
    <w:rsid w:val="00FD265F"/>
    <w:rsid w:val="00FD5563"/>
    <w:rsid w:val="00FD7F73"/>
    <w:rsid w:val="00FE0F6D"/>
    <w:rsid w:val="00FF0B08"/>
    <w:rsid w:val="00FF0C3C"/>
    <w:rsid w:val="00FF4FCB"/>
    <w:rsid w:val="00FF5EF5"/>
    <w:rsid w:val="00FF7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CA6A3"/>
  <w15:docId w15:val="{D4D5D9A4-C80F-4B43-BF10-8CB47D2D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44C"/>
    <w:pPr>
      <w:widowControl w:val="0"/>
      <w:spacing w:beforeLines="30" w:line="240" w:lineRule="atLeast"/>
      <w:ind w:leftChars="-2" w:left="156" w:rightChars="3" w:right="3" w:hangingChars="158" w:hanging="158"/>
    </w:pPr>
    <w:rPr>
      <w:kern w:val="2"/>
      <w:sz w:val="24"/>
    </w:rPr>
  </w:style>
  <w:style w:type="paragraph" w:styleId="3">
    <w:name w:val="heading 3"/>
    <w:basedOn w:val="a"/>
    <w:link w:val="30"/>
    <w:uiPriority w:val="99"/>
    <w:qFormat/>
    <w:rsid w:val="003028AF"/>
    <w:pPr>
      <w:autoSpaceDE w:val="0"/>
      <w:autoSpaceDN w:val="0"/>
      <w:spacing w:beforeLines="0" w:line="240" w:lineRule="auto"/>
      <w:ind w:leftChars="0" w:left="0" w:rightChars="0" w:right="0" w:firstLineChars="0" w:firstLine="0"/>
      <w:outlineLvl w:val="2"/>
    </w:pPr>
    <w:rPr>
      <w:rFonts w:ascii="微軟正黑體" w:eastAsia="微軟正黑體" w:hAnsi="微軟正黑體"/>
      <w:b/>
      <w:bCs/>
      <w:kern w:val="0"/>
      <w:szCs w:val="24"/>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3028AF"/>
    <w:rPr>
      <w:rFonts w:ascii="微軟正黑體" w:eastAsia="微軟正黑體" w:hAnsi="微軟正黑體"/>
      <w:b/>
      <w:sz w:val="24"/>
      <w:lang w:val="es-ES" w:eastAsia="es-ES"/>
    </w:rPr>
  </w:style>
  <w:style w:type="character" w:styleId="a3">
    <w:name w:val="Hyperlink"/>
    <w:uiPriority w:val="99"/>
    <w:rsid w:val="00C743B2"/>
    <w:rPr>
      <w:rFonts w:cs="Times New Roman"/>
      <w:color w:val="0000FF"/>
      <w:u w:val="single"/>
    </w:rPr>
  </w:style>
  <w:style w:type="paragraph" w:styleId="a4">
    <w:name w:val="Balloon Text"/>
    <w:basedOn w:val="a"/>
    <w:link w:val="a5"/>
    <w:uiPriority w:val="99"/>
    <w:semiHidden/>
    <w:rsid w:val="00151EAF"/>
    <w:rPr>
      <w:rFonts w:ascii="Cambria" w:hAnsi="Cambria"/>
      <w:kern w:val="0"/>
      <w:sz w:val="2"/>
    </w:rPr>
  </w:style>
  <w:style w:type="character" w:customStyle="1" w:styleId="a5">
    <w:name w:val="註解方塊文字 字元"/>
    <w:link w:val="a4"/>
    <w:uiPriority w:val="99"/>
    <w:semiHidden/>
    <w:locked/>
    <w:rPr>
      <w:rFonts w:ascii="Cambria" w:eastAsia="新細明體" w:hAnsi="Cambria"/>
      <w:sz w:val="2"/>
    </w:rPr>
  </w:style>
  <w:style w:type="paragraph" w:styleId="a6">
    <w:name w:val="Date"/>
    <w:basedOn w:val="a"/>
    <w:next w:val="a"/>
    <w:link w:val="a7"/>
    <w:uiPriority w:val="99"/>
    <w:rsid w:val="00C467F5"/>
    <w:pPr>
      <w:jc w:val="right"/>
    </w:pPr>
    <w:rPr>
      <w:kern w:val="0"/>
      <w:sz w:val="20"/>
    </w:rPr>
  </w:style>
  <w:style w:type="character" w:customStyle="1" w:styleId="a7">
    <w:name w:val="日期 字元"/>
    <w:link w:val="a6"/>
    <w:uiPriority w:val="99"/>
    <w:semiHidden/>
    <w:locked/>
    <w:rPr>
      <w:sz w:val="20"/>
    </w:rPr>
  </w:style>
  <w:style w:type="character" w:styleId="a8">
    <w:name w:val="FollowedHyperlink"/>
    <w:uiPriority w:val="99"/>
    <w:rsid w:val="004A321D"/>
    <w:rPr>
      <w:rFonts w:cs="Times New Roman"/>
      <w:color w:val="800080"/>
      <w:u w:val="single"/>
    </w:rPr>
  </w:style>
  <w:style w:type="paragraph" w:styleId="a9">
    <w:name w:val="Title"/>
    <w:basedOn w:val="a"/>
    <w:link w:val="aa"/>
    <w:uiPriority w:val="99"/>
    <w:qFormat/>
    <w:rsid w:val="00110A77"/>
    <w:pPr>
      <w:adjustRightInd w:val="0"/>
      <w:spacing w:line="360" w:lineRule="atLeast"/>
      <w:jc w:val="center"/>
      <w:textAlignment w:val="baseline"/>
    </w:pPr>
    <w:rPr>
      <w:rFonts w:ascii="Cambria" w:hAnsi="Cambria"/>
      <w:b/>
      <w:bCs/>
      <w:kern w:val="0"/>
      <w:sz w:val="32"/>
      <w:szCs w:val="32"/>
    </w:rPr>
  </w:style>
  <w:style w:type="character" w:customStyle="1" w:styleId="aa">
    <w:name w:val="標題 字元"/>
    <w:link w:val="a9"/>
    <w:uiPriority w:val="99"/>
    <w:locked/>
    <w:rPr>
      <w:rFonts w:ascii="Cambria" w:hAnsi="Cambria"/>
      <w:b/>
      <w:sz w:val="32"/>
    </w:rPr>
  </w:style>
  <w:style w:type="paragraph" w:styleId="31">
    <w:name w:val="Body Text 3"/>
    <w:basedOn w:val="a"/>
    <w:link w:val="32"/>
    <w:uiPriority w:val="99"/>
    <w:rsid w:val="00110A77"/>
    <w:pPr>
      <w:snapToGrid w:val="0"/>
      <w:spacing w:line="320" w:lineRule="exact"/>
      <w:jc w:val="both"/>
    </w:pPr>
    <w:rPr>
      <w:kern w:val="0"/>
      <w:sz w:val="16"/>
      <w:szCs w:val="16"/>
    </w:rPr>
  </w:style>
  <w:style w:type="character" w:customStyle="1" w:styleId="32">
    <w:name w:val="本文 3 字元"/>
    <w:link w:val="31"/>
    <w:uiPriority w:val="99"/>
    <w:semiHidden/>
    <w:locked/>
    <w:rPr>
      <w:sz w:val="16"/>
    </w:rPr>
  </w:style>
  <w:style w:type="table" w:styleId="ab">
    <w:name w:val="Table Grid"/>
    <w:basedOn w:val="a1"/>
    <w:uiPriority w:val="99"/>
    <w:rsid w:val="00110A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110A77"/>
    <w:pPr>
      <w:widowControl/>
      <w:spacing w:before="100" w:beforeAutospacing="1" w:after="100" w:afterAutospacing="1"/>
    </w:pPr>
    <w:rPr>
      <w:rFonts w:ascii="新細明體" w:hAnsi="新細明體" w:cs="新細明體"/>
      <w:kern w:val="0"/>
      <w:szCs w:val="24"/>
    </w:rPr>
  </w:style>
  <w:style w:type="paragraph" w:customStyle="1" w:styleId="ac">
    <w:name w:val="一、內文"/>
    <w:basedOn w:val="a"/>
    <w:uiPriority w:val="99"/>
    <w:rsid w:val="00875AEA"/>
    <w:pPr>
      <w:overflowPunct w:val="0"/>
      <w:autoSpaceDE w:val="0"/>
      <w:autoSpaceDN w:val="0"/>
      <w:spacing w:before="40" w:after="40" w:line="520" w:lineRule="exact"/>
      <w:ind w:leftChars="100" w:left="100" w:firstLineChars="200" w:firstLine="200"/>
      <w:jc w:val="both"/>
    </w:pPr>
    <w:rPr>
      <w:spacing w:val="4"/>
      <w:sz w:val="26"/>
      <w:szCs w:val="24"/>
      <w:lang w:eastAsia="ja-JP"/>
    </w:rPr>
  </w:style>
  <w:style w:type="paragraph" w:customStyle="1" w:styleId="ad">
    <w:name w:val="字元 字元 字元 字元 字元 字元"/>
    <w:basedOn w:val="a"/>
    <w:uiPriority w:val="99"/>
    <w:rsid w:val="00F25657"/>
    <w:pPr>
      <w:widowControl/>
      <w:spacing w:after="160" w:line="240" w:lineRule="exact"/>
    </w:pPr>
    <w:rPr>
      <w:rFonts w:ascii="Tahoma" w:hAnsi="Tahoma"/>
      <w:kern w:val="0"/>
      <w:sz w:val="20"/>
      <w:lang w:eastAsia="en-US"/>
    </w:rPr>
  </w:style>
  <w:style w:type="character" w:customStyle="1" w:styleId="mfont-txtcont1">
    <w:name w:val="mfont-txtcont1"/>
    <w:uiPriority w:val="99"/>
    <w:rsid w:val="001805B8"/>
    <w:rPr>
      <w:rFonts w:ascii="細明體" w:eastAsia="細明體" w:hAnsi="細明體"/>
      <w:color w:val="333333"/>
      <w:sz w:val="24"/>
    </w:rPr>
  </w:style>
  <w:style w:type="paragraph" w:customStyle="1" w:styleId="1">
    <w:name w:val="字元 字元1"/>
    <w:basedOn w:val="a"/>
    <w:uiPriority w:val="99"/>
    <w:rsid w:val="009277DE"/>
    <w:pPr>
      <w:widowControl/>
      <w:spacing w:after="160" w:line="240" w:lineRule="exact"/>
    </w:pPr>
    <w:rPr>
      <w:rFonts w:ascii="Tahoma" w:hAnsi="Tahoma"/>
      <w:kern w:val="0"/>
      <w:sz w:val="20"/>
      <w:lang w:eastAsia="en-US"/>
    </w:rPr>
  </w:style>
  <w:style w:type="paragraph" w:customStyle="1" w:styleId="ae">
    <w:name w:val="字元 字元 字元 字元 字元 字元 字元 字元"/>
    <w:basedOn w:val="a"/>
    <w:uiPriority w:val="99"/>
    <w:rsid w:val="009C7B8D"/>
    <w:pPr>
      <w:widowControl/>
      <w:spacing w:after="160" w:line="240" w:lineRule="exact"/>
    </w:pPr>
    <w:rPr>
      <w:rFonts w:ascii="Tahoma" w:hAnsi="Tahoma"/>
      <w:kern w:val="0"/>
      <w:sz w:val="20"/>
      <w:lang w:eastAsia="en-US"/>
    </w:rPr>
  </w:style>
  <w:style w:type="paragraph" w:styleId="af">
    <w:name w:val="header"/>
    <w:basedOn w:val="a"/>
    <w:link w:val="af0"/>
    <w:uiPriority w:val="99"/>
    <w:rsid w:val="000D3B7F"/>
    <w:pPr>
      <w:tabs>
        <w:tab w:val="center" w:pos="4153"/>
        <w:tab w:val="right" w:pos="8306"/>
      </w:tabs>
      <w:snapToGrid w:val="0"/>
    </w:pPr>
    <w:rPr>
      <w:sz w:val="20"/>
    </w:rPr>
  </w:style>
  <w:style w:type="character" w:customStyle="1" w:styleId="af0">
    <w:name w:val="頁首 字元"/>
    <w:link w:val="af"/>
    <w:uiPriority w:val="99"/>
    <w:locked/>
    <w:rsid w:val="000D3B7F"/>
    <w:rPr>
      <w:kern w:val="2"/>
    </w:rPr>
  </w:style>
  <w:style w:type="paragraph" w:styleId="af1">
    <w:name w:val="footer"/>
    <w:basedOn w:val="a"/>
    <w:link w:val="af2"/>
    <w:uiPriority w:val="99"/>
    <w:rsid w:val="000D3B7F"/>
    <w:pPr>
      <w:tabs>
        <w:tab w:val="center" w:pos="4153"/>
        <w:tab w:val="right" w:pos="8306"/>
      </w:tabs>
      <w:snapToGrid w:val="0"/>
    </w:pPr>
    <w:rPr>
      <w:sz w:val="20"/>
    </w:rPr>
  </w:style>
  <w:style w:type="character" w:customStyle="1" w:styleId="af2">
    <w:name w:val="頁尾 字元"/>
    <w:link w:val="af1"/>
    <w:uiPriority w:val="99"/>
    <w:locked/>
    <w:rsid w:val="000D3B7F"/>
    <w:rPr>
      <w:kern w:val="2"/>
    </w:rPr>
  </w:style>
  <w:style w:type="character" w:customStyle="1" w:styleId="shorttext1">
    <w:name w:val="short_text1"/>
    <w:uiPriority w:val="99"/>
    <w:rsid w:val="00CF3B66"/>
    <w:rPr>
      <w:sz w:val="29"/>
    </w:rPr>
  </w:style>
  <w:style w:type="paragraph" w:styleId="af3">
    <w:name w:val="Body Text Indent"/>
    <w:basedOn w:val="a"/>
    <w:link w:val="af4"/>
    <w:uiPriority w:val="99"/>
    <w:rsid w:val="00CF3B66"/>
    <w:pPr>
      <w:spacing w:after="120"/>
      <w:ind w:leftChars="200" w:left="480"/>
    </w:pPr>
  </w:style>
  <w:style w:type="character" w:customStyle="1" w:styleId="af4">
    <w:name w:val="本文縮排 字元"/>
    <w:link w:val="af3"/>
    <w:uiPriority w:val="99"/>
    <w:locked/>
    <w:rsid w:val="00CF3B66"/>
    <w:rPr>
      <w:kern w:val="2"/>
      <w:sz w:val="24"/>
    </w:rPr>
  </w:style>
  <w:style w:type="paragraph" w:styleId="af5">
    <w:name w:val="Plain Text"/>
    <w:basedOn w:val="a"/>
    <w:link w:val="af6"/>
    <w:uiPriority w:val="99"/>
    <w:rsid w:val="0050008A"/>
    <w:pPr>
      <w:spacing w:beforeLines="0" w:line="240" w:lineRule="auto"/>
      <w:ind w:leftChars="0" w:left="0" w:rightChars="0" w:right="0" w:firstLineChars="0" w:firstLine="0"/>
    </w:pPr>
    <w:rPr>
      <w:rFonts w:ascii="細明體" w:eastAsia="細明體" w:hAnsi="Courier New"/>
    </w:rPr>
  </w:style>
  <w:style w:type="character" w:customStyle="1" w:styleId="af6">
    <w:name w:val="純文字 字元"/>
    <w:link w:val="af5"/>
    <w:uiPriority w:val="99"/>
    <w:locked/>
    <w:rsid w:val="0050008A"/>
    <w:rPr>
      <w:rFonts w:ascii="細明體" w:eastAsia="細明體" w:hAnsi="Courier New"/>
      <w:kern w:val="2"/>
      <w:sz w:val="24"/>
    </w:rPr>
  </w:style>
  <w:style w:type="paragraph" w:styleId="af7">
    <w:name w:val="Body Text"/>
    <w:basedOn w:val="a"/>
    <w:link w:val="af8"/>
    <w:uiPriority w:val="99"/>
    <w:rsid w:val="00820C75"/>
    <w:pPr>
      <w:spacing w:after="120"/>
    </w:pPr>
  </w:style>
  <w:style w:type="character" w:customStyle="1" w:styleId="af8">
    <w:name w:val="本文 字元"/>
    <w:link w:val="af7"/>
    <w:uiPriority w:val="99"/>
    <w:locked/>
    <w:rsid w:val="00820C75"/>
    <w:rPr>
      <w:kern w:val="2"/>
      <w:sz w:val="24"/>
    </w:rPr>
  </w:style>
  <w:style w:type="paragraph" w:customStyle="1" w:styleId="TableParagraph">
    <w:name w:val="Table Paragraph"/>
    <w:basedOn w:val="a"/>
    <w:uiPriority w:val="99"/>
    <w:rsid w:val="00820C75"/>
    <w:pPr>
      <w:autoSpaceDE w:val="0"/>
      <w:autoSpaceDN w:val="0"/>
      <w:spacing w:beforeLines="0" w:line="318" w:lineRule="exact"/>
      <w:ind w:leftChars="0" w:left="28" w:rightChars="0" w:right="0" w:firstLineChars="0" w:firstLine="0"/>
    </w:pPr>
    <w:rPr>
      <w:rFonts w:ascii="新細明體" w:hAnsi="新細明體" w:cs="新細明體"/>
      <w:kern w:val="0"/>
      <w:sz w:val="22"/>
      <w:szCs w:val="22"/>
      <w:lang w:val="es-ES" w:eastAsia="en-US"/>
    </w:rPr>
  </w:style>
  <w:style w:type="table" w:customStyle="1" w:styleId="TableNormal1">
    <w:name w:val="Table Normal1"/>
    <w:uiPriority w:val="99"/>
    <w:semiHidden/>
    <w:rsid w:val="002F3D6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uiPriority w:val="99"/>
    <w:rsid w:val="00624C80"/>
    <w:pPr>
      <w:widowControl w:val="0"/>
      <w:autoSpaceDE w:val="0"/>
      <w:autoSpaceDN w:val="0"/>
      <w:adjustRightInd w:val="0"/>
    </w:pPr>
    <w:rPr>
      <w:rFonts w:ascii="微軟正黑體" w:eastAsia="微軟正黑體" w:cs="微軟正黑體"/>
      <w:color w:val="000000"/>
      <w:sz w:val="24"/>
      <w:szCs w:val="24"/>
    </w:rPr>
  </w:style>
  <w:style w:type="paragraph" w:styleId="af9">
    <w:name w:val="List Paragraph"/>
    <w:basedOn w:val="a"/>
    <w:uiPriority w:val="34"/>
    <w:qFormat/>
    <w:rsid w:val="00F359B2"/>
    <w:pPr>
      <w:spacing w:beforeLines="0" w:line="240" w:lineRule="auto"/>
      <w:ind w:leftChars="200" w:left="480" w:rightChars="0" w:right="0" w:firstLineChars="0"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17996">
      <w:marLeft w:val="0"/>
      <w:marRight w:val="0"/>
      <w:marTop w:val="0"/>
      <w:marBottom w:val="0"/>
      <w:divBdr>
        <w:top w:val="none" w:sz="0" w:space="0" w:color="auto"/>
        <w:left w:val="none" w:sz="0" w:space="0" w:color="auto"/>
        <w:bottom w:val="none" w:sz="0" w:space="0" w:color="auto"/>
        <w:right w:val="none" w:sz="0" w:space="0" w:color="auto"/>
      </w:divBdr>
    </w:div>
    <w:div w:id="1280717997">
      <w:marLeft w:val="0"/>
      <w:marRight w:val="0"/>
      <w:marTop w:val="0"/>
      <w:marBottom w:val="0"/>
      <w:divBdr>
        <w:top w:val="none" w:sz="0" w:space="0" w:color="auto"/>
        <w:left w:val="none" w:sz="0" w:space="0" w:color="auto"/>
        <w:bottom w:val="none" w:sz="0" w:space="0" w:color="auto"/>
        <w:right w:val="none" w:sz="0" w:space="0" w:color="auto"/>
      </w:divBdr>
    </w:div>
    <w:div w:id="1280717998">
      <w:marLeft w:val="0"/>
      <w:marRight w:val="0"/>
      <w:marTop w:val="0"/>
      <w:marBottom w:val="0"/>
      <w:divBdr>
        <w:top w:val="none" w:sz="0" w:space="0" w:color="auto"/>
        <w:left w:val="none" w:sz="0" w:space="0" w:color="auto"/>
        <w:bottom w:val="none" w:sz="0" w:space="0" w:color="auto"/>
        <w:right w:val="none" w:sz="0" w:space="0" w:color="auto"/>
      </w:divBdr>
    </w:div>
    <w:div w:id="1280717999">
      <w:marLeft w:val="0"/>
      <w:marRight w:val="0"/>
      <w:marTop w:val="0"/>
      <w:marBottom w:val="0"/>
      <w:divBdr>
        <w:top w:val="none" w:sz="0" w:space="0" w:color="auto"/>
        <w:left w:val="none" w:sz="0" w:space="0" w:color="auto"/>
        <w:bottom w:val="none" w:sz="0" w:space="0" w:color="auto"/>
        <w:right w:val="none" w:sz="0" w:space="0" w:color="auto"/>
      </w:divBdr>
      <w:divsChild>
        <w:div w:id="1280718000">
          <w:marLeft w:val="0"/>
          <w:marRight w:val="0"/>
          <w:marTop w:val="0"/>
          <w:marBottom w:val="0"/>
          <w:divBdr>
            <w:top w:val="none" w:sz="0" w:space="0" w:color="auto"/>
            <w:left w:val="none" w:sz="0" w:space="0" w:color="auto"/>
            <w:bottom w:val="none" w:sz="0" w:space="0" w:color="auto"/>
            <w:right w:val="none" w:sz="0" w:space="0" w:color="auto"/>
          </w:divBdr>
        </w:div>
      </w:divsChild>
    </w:div>
    <w:div w:id="1280718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teema.org.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1920</Words>
  <Characters>1070</Characters>
  <Application>Microsoft Office Word</Application>
  <DocSecurity>0</DocSecurity>
  <Lines>8</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一九九九年日本電子展參展報名須知</dc:title>
  <dc:subject/>
  <dc:creator>TEEMA</dc:creator>
  <cp:keywords/>
  <dc:description/>
  <cp:lastModifiedBy>林珍朱</cp:lastModifiedBy>
  <cp:revision>7</cp:revision>
  <cp:lastPrinted>2023-07-28T09:03:00Z</cp:lastPrinted>
  <dcterms:created xsi:type="dcterms:W3CDTF">2024-05-30T08:27:00Z</dcterms:created>
  <dcterms:modified xsi:type="dcterms:W3CDTF">2024-06-05T07:44:00Z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c4aef4ce1d76a56ae65fec968f714f57ccba86e463c3e93892c1b726eaa12c6c</vt:lpwstr>
  </property>
</Properties>
</file>